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0C" w:rsidRDefault="0004680C">
      <w:pPr>
        <w:ind w:left="2124" w:firstLine="708"/>
        <w:rPr>
          <w:b/>
          <w:bCs/>
        </w:rPr>
      </w:pPr>
      <w:r>
        <w:tab/>
      </w:r>
      <w:r>
        <w:rPr>
          <w:b/>
          <w:bCs/>
        </w:rPr>
        <w:t>Техническое  задание</w:t>
      </w:r>
    </w:p>
    <w:p w:rsidR="0004680C" w:rsidRDefault="0004680C">
      <w:pPr>
        <w:ind w:firstLine="708"/>
        <w:rPr>
          <w:b/>
          <w:bCs/>
        </w:rPr>
      </w:pPr>
      <w:r>
        <w:rPr>
          <w:b/>
          <w:bCs/>
        </w:rPr>
        <w:t xml:space="preserve">                     На открытый</w:t>
      </w:r>
      <w:r w:rsidR="0057591F">
        <w:rPr>
          <w:b/>
          <w:bCs/>
        </w:rPr>
        <w:t xml:space="preserve"> запрос предложений</w:t>
      </w:r>
      <w:r w:rsidR="00195E25">
        <w:rPr>
          <w:b/>
          <w:bCs/>
        </w:rPr>
        <w:t xml:space="preserve"> </w:t>
      </w:r>
      <w:r>
        <w:rPr>
          <w:b/>
          <w:bCs/>
        </w:rPr>
        <w:t>по выбору исполнителя</w:t>
      </w:r>
    </w:p>
    <w:p w:rsidR="0004680C" w:rsidRDefault="00195E25" w:rsidP="00195E25">
      <w:pPr>
        <w:jc w:val="center"/>
        <w:rPr>
          <w:b/>
          <w:bCs/>
          <w:i/>
          <w:iCs/>
        </w:rPr>
      </w:pPr>
      <w:r>
        <w:rPr>
          <w:b/>
          <w:bCs/>
        </w:rPr>
        <w:t>работ по</w:t>
      </w:r>
      <w:r w:rsidR="005779CC">
        <w:rPr>
          <w:b/>
          <w:bCs/>
        </w:rPr>
        <w:t xml:space="preserve"> </w:t>
      </w:r>
      <w:r w:rsidR="003E2B7B">
        <w:rPr>
          <w:b/>
          <w:bCs/>
          <w:i/>
          <w:iCs/>
        </w:rPr>
        <w:t>реконструкции подкрановых путей плотины ГЭС-9</w:t>
      </w:r>
      <w:r w:rsidR="008B19D3">
        <w:rPr>
          <w:b/>
          <w:bCs/>
          <w:i/>
          <w:iCs/>
        </w:rPr>
        <w:t xml:space="preserve"> (ПИР, СМР)</w:t>
      </w:r>
      <w:r w:rsidR="00576F65">
        <w:rPr>
          <w:b/>
          <w:bCs/>
          <w:i/>
          <w:iCs/>
        </w:rPr>
        <w:t xml:space="preserve"> Каскада Ладожских ГЭС</w:t>
      </w:r>
      <w:r w:rsidR="00936EEC">
        <w:rPr>
          <w:b/>
          <w:bCs/>
          <w:i/>
          <w:iCs/>
        </w:rPr>
        <w:t xml:space="preserve"> </w:t>
      </w:r>
      <w:r w:rsidR="00576F65">
        <w:rPr>
          <w:b/>
          <w:bCs/>
          <w:i/>
          <w:iCs/>
        </w:rPr>
        <w:t>филиала «Невский»</w:t>
      </w:r>
      <w:r w:rsidR="00543EB2">
        <w:rPr>
          <w:b/>
          <w:bCs/>
          <w:i/>
          <w:iCs/>
        </w:rPr>
        <w:t xml:space="preserve"> </w:t>
      </w:r>
      <w:r w:rsidR="00936EEC">
        <w:rPr>
          <w:b/>
          <w:bCs/>
          <w:i/>
          <w:iCs/>
        </w:rPr>
        <w:t>ОАО «ТГК-1»</w:t>
      </w:r>
      <w:r w:rsidR="00543EB2">
        <w:rPr>
          <w:b/>
          <w:bCs/>
          <w:i/>
          <w:iCs/>
        </w:rPr>
        <w:t xml:space="preserve">    </w:t>
      </w:r>
      <w:r w:rsidR="003A262E">
        <w:rPr>
          <w:b/>
          <w:bCs/>
          <w:i/>
          <w:iCs/>
        </w:rPr>
        <w:t xml:space="preserve"> </w:t>
      </w:r>
      <w:r w:rsidR="00EE14B6">
        <w:rPr>
          <w:b/>
          <w:bCs/>
          <w:i/>
          <w:iCs/>
        </w:rPr>
        <w:t xml:space="preserve">   </w:t>
      </w:r>
    </w:p>
    <w:p w:rsidR="00EE14B6" w:rsidRDefault="0004680C" w:rsidP="00195E25">
      <w:pPr>
        <w:jc w:val="center"/>
        <w:rPr>
          <w:b/>
          <w:bCs/>
        </w:rPr>
      </w:pPr>
      <w:r>
        <w:rPr>
          <w:b/>
          <w:bCs/>
        </w:rPr>
        <w:t xml:space="preserve">(номер закупки по ГКПЗ </w:t>
      </w:r>
      <w:r w:rsidR="005779CC">
        <w:rPr>
          <w:b/>
          <w:bCs/>
        </w:rPr>
        <w:t>1400/4.19-1204</w:t>
      </w:r>
      <w:r w:rsidR="00543EB2">
        <w:rPr>
          <w:b/>
          <w:bCs/>
        </w:rPr>
        <w:t>)</w:t>
      </w:r>
    </w:p>
    <w:p w:rsidR="0004680C" w:rsidRDefault="0004680C" w:rsidP="007E5B91">
      <w:pPr>
        <w:numPr>
          <w:ilvl w:val="0"/>
          <w:numId w:val="26"/>
        </w:numPr>
        <w:rPr>
          <w:b/>
          <w:bCs/>
        </w:rPr>
      </w:pPr>
      <w:r>
        <w:rPr>
          <w:b/>
          <w:bCs/>
        </w:rPr>
        <w:t>Общие требования.</w:t>
      </w:r>
    </w:p>
    <w:p w:rsidR="0004680C" w:rsidRDefault="0004680C">
      <w:pPr>
        <w:ind w:left="360"/>
        <w:rPr>
          <w:b/>
          <w:bCs/>
        </w:rPr>
      </w:pPr>
    </w:p>
    <w:p w:rsidR="0004680C" w:rsidRDefault="00EB2C14">
      <w:pPr>
        <w:ind w:left="360"/>
        <w:rPr>
          <w:b/>
          <w:bCs/>
        </w:rPr>
      </w:pPr>
      <w:r>
        <w:rPr>
          <w:b/>
          <w:bCs/>
        </w:rPr>
        <w:t>1.1.</w:t>
      </w:r>
      <w:r w:rsidR="0004680C">
        <w:rPr>
          <w:b/>
          <w:bCs/>
        </w:rPr>
        <w:t>Требования к месту выполнения работ:</w:t>
      </w:r>
    </w:p>
    <w:p w:rsidR="0004680C" w:rsidRPr="005779CC" w:rsidRDefault="00EF0310" w:rsidP="0068307A">
      <w:pPr>
        <w:rPr>
          <w:bCs/>
          <w:iCs/>
        </w:rPr>
      </w:pPr>
      <w:r w:rsidRPr="005779CC">
        <w:rPr>
          <w:bCs/>
          <w:iCs/>
        </w:rPr>
        <w:t>Нижне-Свирская ГЭС (ГЭС-9) К</w:t>
      </w:r>
      <w:r w:rsidR="00543EB2" w:rsidRPr="005779CC">
        <w:rPr>
          <w:bCs/>
          <w:iCs/>
        </w:rPr>
        <w:t>аскада Ладожских ГЭС</w:t>
      </w:r>
      <w:r w:rsidR="0068307A" w:rsidRPr="005779CC">
        <w:rPr>
          <w:bCs/>
          <w:iCs/>
        </w:rPr>
        <w:t xml:space="preserve"> ф</w:t>
      </w:r>
      <w:r w:rsidR="0004680C" w:rsidRPr="005779CC">
        <w:rPr>
          <w:bCs/>
          <w:iCs/>
        </w:rPr>
        <w:t>илиал</w:t>
      </w:r>
      <w:r w:rsidR="0068307A" w:rsidRPr="005779CC">
        <w:rPr>
          <w:bCs/>
          <w:iCs/>
        </w:rPr>
        <w:t>а</w:t>
      </w:r>
      <w:r w:rsidR="0004680C" w:rsidRPr="005779CC">
        <w:rPr>
          <w:bCs/>
          <w:iCs/>
        </w:rPr>
        <w:t xml:space="preserve"> “Невский» ОАО «ТГК-1»</w:t>
      </w:r>
    </w:p>
    <w:p w:rsidR="0004680C" w:rsidRPr="005779CC" w:rsidRDefault="000F4967" w:rsidP="005779CC">
      <w:pPr>
        <w:ind w:left="360" w:hanging="360"/>
        <w:rPr>
          <w:bCs/>
          <w:iCs/>
        </w:rPr>
      </w:pPr>
      <w:r w:rsidRPr="005779CC">
        <w:rPr>
          <w:bCs/>
          <w:iCs/>
        </w:rPr>
        <w:t>п.</w:t>
      </w:r>
      <w:r w:rsidR="005779CC" w:rsidRPr="005779CC">
        <w:rPr>
          <w:bCs/>
          <w:iCs/>
        </w:rPr>
        <w:t xml:space="preserve"> </w:t>
      </w:r>
      <w:r w:rsidRPr="005779CC">
        <w:rPr>
          <w:bCs/>
          <w:iCs/>
        </w:rPr>
        <w:t xml:space="preserve">Свирьстрой </w:t>
      </w:r>
      <w:r w:rsidR="00BD2360" w:rsidRPr="005779CC">
        <w:rPr>
          <w:bCs/>
          <w:iCs/>
        </w:rPr>
        <w:t xml:space="preserve"> </w:t>
      </w:r>
      <w:proofErr w:type="spellStart"/>
      <w:r w:rsidRPr="005779CC">
        <w:rPr>
          <w:bCs/>
          <w:iCs/>
        </w:rPr>
        <w:t>Лодейнопольского</w:t>
      </w:r>
      <w:proofErr w:type="spellEnd"/>
      <w:r w:rsidRPr="005779CC">
        <w:rPr>
          <w:bCs/>
          <w:iCs/>
        </w:rPr>
        <w:t xml:space="preserve"> района Ленинградской области</w:t>
      </w:r>
    </w:p>
    <w:p w:rsidR="00D50A4C" w:rsidRDefault="00D50A4C">
      <w:pPr>
        <w:ind w:left="360"/>
        <w:rPr>
          <w:b/>
          <w:bCs/>
          <w:iCs/>
        </w:rPr>
      </w:pPr>
      <w:r>
        <w:rPr>
          <w:b/>
          <w:bCs/>
          <w:iCs/>
        </w:rPr>
        <w:t>Контактный телефон ответственного лица составившего техническое задание</w:t>
      </w:r>
      <w:r w:rsidR="005779CC">
        <w:rPr>
          <w:b/>
          <w:bCs/>
          <w:iCs/>
        </w:rPr>
        <w:t>:</w:t>
      </w:r>
    </w:p>
    <w:p w:rsidR="00D50A4C" w:rsidRPr="005779CC" w:rsidRDefault="00EF0310" w:rsidP="00EF0310">
      <w:pPr>
        <w:rPr>
          <w:bCs/>
          <w:iCs/>
        </w:rPr>
      </w:pPr>
      <w:r>
        <w:rPr>
          <w:b/>
          <w:bCs/>
          <w:i/>
          <w:iCs/>
        </w:rPr>
        <w:t xml:space="preserve">         </w:t>
      </w:r>
      <w:r w:rsidRPr="005779CC">
        <w:rPr>
          <w:bCs/>
          <w:iCs/>
          <w:highlight w:val="yellow"/>
        </w:rPr>
        <w:t>Филичева Татьяна Александровна  8</w:t>
      </w:r>
      <w:r w:rsidR="005779CC">
        <w:rPr>
          <w:bCs/>
          <w:iCs/>
          <w:highlight w:val="yellow"/>
        </w:rPr>
        <w:t xml:space="preserve"> – </w:t>
      </w:r>
      <w:r w:rsidRPr="005779CC">
        <w:rPr>
          <w:bCs/>
          <w:iCs/>
          <w:highlight w:val="yellow"/>
        </w:rPr>
        <w:t>921</w:t>
      </w:r>
      <w:r w:rsidR="005779CC">
        <w:rPr>
          <w:bCs/>
          <w:iCs/>
          <w:highlight w:val="yellow"/>
        </w:rPr>
        <w:t>-</w:t>
      </w:r>
      <w:r w:rsidRPr="005779CC">
        <w:rPr>
          <w:bCs/>
          <w:iCs/>
          <w:highlight w:val="yellow"/>
        </w:rPr>
        <w:t>946-64-10</w:t>
      </w:r>
    </w:p>
    <w:p w:rsidR="0004680C" w:rsidRDefault="00EB2C14">
      <w:pPr>
        <w:ind w:left="360"/>
        <w:rPr>
          <w:b/>
          <w:bCs/>
        </w:rPr>
      </w:pPr>
      <w:r>
        <w:rPr>
          <w:b/>
          <w:bCs/>
        </w:rPr>
        <w:t>1.2.</w:t>
      </w:r>
      <w:r w:rsidR="0004680C">
        <w:rPr>
          <w:b/>
          <w:bCs/>
        </w:rPr>
        <w:t>Требования к срокам выполнения работ:</w:t>
      </w:r>
    </w:p>
    <w:p w:rsidR="0004680C" w:rsidRDefault="0004680C">
      <w:pPr>
        <w:ind w:left="360"/>
        <w:rPr>
          <w:b/>
          <w:bCs/>
        </w:rPr>
      </w:pPr>
    </w:p>
    <w:p w:rsidR="0004680C" w:rsidRDefault="0004680C">
      <w:pPr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Начало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 w:rsidR="003E2B7B">
        <w:rPr>
          <w:b/>
          <w:bCs/>
          <w:i/>
          <w:iCs/>
        </w:rPr>
        <w:t xml:space="preserve">февраль 2013 </w:t>
      </w:r>
      <w:r w:rsidR="00EE14B6">
        <w:rPr>
          <w:b/>
          <w:bCs/>
          <w:i/>
          <w:iCs/>
        </w:rPr>
        <w:t>г.</w:t>
      </w:r>
    </w:p>
    <w:p w:rsidR="0004680C" w:rsidRDefault="00543EB2">
      <w:pPr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Окончание</w:t>
      </w:r>
      <w:r>
        <w:rPr>
          <w:b/>
          <w:bCs/>
          <w:i/>
          <w:iCs/>
        </w:rPr>
        <w:tab/>
        <w:t xml:space="preserve"> декабрь</w:t>
      </w:r>
      <w:r w:rsidR="00861225">
        <w:rPr>
          <w:b/>
          <w:bCs/>
          <w:i/>
          <w:iCs/>
        </w:rPr>
        <w:t xml:space="preserve"> </w:t>
      </w:r>
      <w:r w:rsidR="003E2B7B">
        <w:rPr>
          <w:b/>
          <w:bCs/>
          <w:i/>
          <w:iCs/>
        </w:rPr>
        <w:t xml:space="preserve">2013 </w:t>
      </w:r>
      <w:r w:rsidR="0004680C">
        <w:rPr>
          <w:b/>
          <w:bCs/>
          <w:i/>
          <w:iCs/>
        </w:rPr>
        <w:t>г.</w:t>
      </w:r>
    </w:p>
    <w:p w:rsidR="0004680C" w:rsidRDefault="0004680C">
      <w:pPr>
        <w:ind w:left="360"/>
        <w:rPr>
          <w:b/>
          <w:bCs/>
          <w:i/>
          <w:iCs/>
        </w:rPr>
      </w:pPr>
    </w:p>
    <w:p w:rsidR="002B3FB7" w:rsidRPr="005779CC" w:rsidRDefault="00EB2C14" w:rsidP="005779CC">
      <w:pPr>
        <w:ind w:firstLine="360"/>
        <w:rPr>
          <w:bCs/>
        </w:rPr>
      </w:pPr>
      <w:r>
        <w:rPr>
          <w:b/>
          <w:bCs/>
        </w:rPr>
        <w:t>1.3.</w:t>
      </w:r>
      <w:r w:rsidR="00F41A0B">
        <w:rPr>
          <w:b/>
          <w:bCs/>
        </w:rPr>
        <w:t>Первоначальная стоимость</w:t>
      </w:r>
      <w:r w:rsidR="0004680C" w:rsidRPr="002B3FB7">
        <w:rPr>
          <w:b/>
          <w:bCs/>
        </w:rPr>
        <w:t>:</w:t>
      </w:r>
      <w:r w:rsidR="005779CC">
        <w:rPr>
          <w:b/>
          <w:bCs/>
        </w:rPr>
        <w:t xml:space="preserve"> </w:t>
      </w:r>
      <w:r w:rsidR="00AE2B2E" w:rsidRPr="005779CC">
        <w:rPr>
          <w:bCs/>
          <w:iCs/>
        </w:rPr>
        <w:t>16</w:t>
      </w:r>
      <w:r w:rsidR="00F41A0B" w:rsidRPr="005779CC">
        <w:rPr>
          <w:bCs/>
          <w:iCs/>
        </w:rPr>
        <w:t> 00</w:t>
      </w:r>
      <w:r w:rsidR="00EF0310" w:rsidRPr="005779CC">
        <w:rPr>
          <w:bCs/>
          <w:iCs/>
        </w:rPr>
        <w:t>0</w:t>
      </w:r>
      <w:r w:rsidR="00F41A0B" w:rsidRPr="005779CC">
        <w:rPr>
          <w:bCs/>
          <w:iCs/>
        </w:rPr>
        <w:t xml:space="preserve"> </w:t>
      </w:r>
      <w:r w:rsidR="00EF0310" w:rsidRPr="005779CC">
        <w:rPr>
          <w:bCs/>
          <w:iCs/>
        </w:rPr>
        <w:t>000</w:t>
      </w:r>
      <w:r w:rsidR="00EE14B6" w:rsidRPr="005779CC">
        <w:rPr>
          <w:bCs/>
          <w:iCs/>
        </w:rPr>
        <w:t xml:space="preserve"> </w:t>
      </w:r>
      <w:r w:rsidR="0004680C" w:rsidRPr="005779CC">
        <w:rPr>
          <w:bCs/>
          <w:iCs/>
        </w:rPr>
        <w:t xml:space="preserve"> руб. без учета НДС</w:t>
      </w:r>
      <w:r w:rsidR="005779CC">
        <w:rPr>
          <w:bCs/>
        </w:rPr>
        <w:t xml:space="preserve">, </w:t>
      </w:r>
      <w:r w:rsidR="005779CC" w:rsidRPr="005779CC">
        <w:rPr>
          <w:bCs/>
          <w:iCs/>
        </w:rPr>
        <w:t>в</w:t>
      </w:r>
      <w:r w:rsidR="002B3FB7" w:rsidRPr="005779CC">
        <w:rPr>
          <w:bCs/>
          <w:iCs/>
        </w:rPr>
        <w:t xml:space="preserve"> том числе</w:t>
      </w:r>
    </w:p>
    <w:p w:rsidR="002B3FB7" w:rsidRDefault="00E23F17" w:rsidP="005779CC">
      <w:pPr>
        <w:rPr>
          <w:b/>
          <w:bCs/>
          <w:i/>
          <w:iCs/>
        </w:rPr>
      </w:pPr>
      <w:r w:rsidRPr="005779CC">
        <w:rPr>
          <w:bCs/>
          <w:iCs/>
        </w:rPr>
        <w:t xml:space="preserve">      </w:t>
      </w:r>
      <w:r w:rsidR="005779CC">
        <w:rPr>
          <w:bCs/>
          <w:iCs/>
        </w:rPr>
        <w:t xml:space="preserve">ориентировочная </w:t>
      </w:r>
      <w:r w:rsidR="002B3FB7" w:rsidRPr="005779CC">
        <w:rPr>
          <w:bCs/>
          <w:iCs/>
        </w:rPr>
        <w:t xml:space="preserve">стоимость оборудования и </w:t>
      </w:r>
      <w:r w:rsidR="00F41A0B" w:rsidRPr="005779CC">
        <w:rPr>
          <w:bCs/>
          <w:iCs/>
        </w:rPr>
        <w:t>материалов</w:t>
      </w:r>
      <w:r w:rsidR="00AE2B2E" w:rsidRPr="005779CC">
        <w:rPr>
          <w:bCs/>
          <w:iCs/>
        </w:rPr>
        <w:t xml:space="preserve"> </w:t>
      </w:r>
      <w:r w:rsidR="00F41A0B" w:rsidRPr="005779CC">
        <w:rPr>
          <w:bCs/>
          <w:iCs/>
        </w:rPr>
        <w:t>7</w:t>
      </w:r>
      <w:r w:rsidR="00C714FC">
        <w:rPr>
          <w:bCs/>
          <w:iCs/>
        </w:rPr>
        <w:t xml:space="preserve"> </w:t>
      </w:r>
      <w:bookmarkStart w:id="0" w:name="_GoBack"/>
      <w:bookmarkEnd w:id="0"/>
      <w:r w:rsidR="00EF0310" w:rsidRPr="005779CC">
        <w:rPr>
          <w:bCs/>
          <w:iCs/>
        </w:rPr>
        <w:t>500</w:t>
      </w:r>
      <w:r w:rsidR="00C714FC">
        <w:rPr>
          <w:bCs/>
          <w:iCs/>
        </w:rPr>
        <w:t xml:space="preserve"> </w:t>
      </w:r>
      <w:r w:rsidR="00EF0310" w:rsidRPr="005779CC">
        <w:rPr>
          <w:bCs/>
          <w:iCs/>
        </w:rPr>
        <w:t>000</w:t>
      </w:r>
      <w:r w:rsidR="00543EB2" w:rsidRPr="005779CC">
        <w:rPr>
          <w:bCs/>
          <w:iCs/>
        </w:rPr>
        <w:t xml:space="preserve"> </w:t>
      </w:r>
      <w:r w:rsidR="0019376E" w:rsidRPr="005779CC">
        <w:rPr>
          <w:bCs/>
          <w:iCs/>
        </w:rPr>
        <w:t xml:space="preserve"> руб. </w:t>
      </w:r>
      <w:r w:rsidR="002B3FB7" w:rsidRPr="005779CC">
        <w:rPr>
          <w:bCs/>
          <w:iCs/>
        </w:rPr>
        <w:t xml:space="preserve"> без учета НДС</w:t>
      </w:r>
      <w:r w:rsidR="005779CC">
        <w:rPr>
          <w:bCs/>
          <w:iCs/>
        </w:rPr>
        <w:t>.</w:t>
      </w:r>
    </w:p>
    <w:p w:rsidR="005779CC" w:rsidRDefault="005779CC" w:rsidP="00EB2C14">
      <w:pPr>
        <w:pStyle w:val="2"/>
        <w:ind w:left="578" w:hanging="218"/>
      </w:pPr>
    </w:p>
    <w:p w:rsidR="005779CC" w:rsidRDefault="00430060" w:rsidP="00EB2C14">
      <w:pPr>
        <w:pStyle w:val="2"/>
        <w:ind w:left="578" w:hanging="218"/>
      </w:pPr>
      <w:r w:rsidRPr="00670BA8">
        <w:t xml:space="preserve">Ценовая характеристика стоимости работ определяется </w:t>
      </w:r>
      <w:r>
        <w:t xml:space="preserve">по ценникам ТЕР-2001, ТЕРм-2001, </w:t>
      </w:r>
      <w:proofErr w:type="spellStart"/>
      <w:r w:rsidRPr="00670BA8">
        <w:t>ТЕРр</w:t>
      </w:r>
      <w:proofErr w:type="spellEnd"/>
      <w:r w:rsidRPr="00670BA8">
        <w:t xml:space="preserve"> и индексацией по элементам</w:t>
      </w:r>
      <w:r>
        <w:t xml:space="preserve"> затрат в текущий уровень цен с </w:t>
      </w:r>
      <w:r w:rsidRPr="00670BA8">
        <w:t>использованием соответствующих</w:t>
      </w:r>
      <w:r>
        <w:t xml:space="preserve"> </w:t>
      </w:r>
      <w:r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нормирование в строительстве</w:t>
      </w:r>
      <w:r w:rsidR="005779CC">
        <w:t>.</w:t>
      </w:r>
    </w:p>
    <w:p w:rsidR="005779CC" w:rsidRDefault="005779CC" w:rsidP="00EB2C14">
      <w:pPr>
        <w:pStyle w:val="2"/>
        <w:ind w:left="578" w:hanging="218"/>
      </w:pPr>
    </w:p>
    <w:p w:rsidR="00EB2C14" w:rsidRPr="00CE1AA9" w:rsidRDefault="00EB2C14" w:rsidP="00EB2C14">
      <w:pPr>
        <w:pStyle w:val="2"/>
        <w:ind w:left="578" w:hanging="218"/>
        <w:rPr>
          <w:i/>
          <w:iCs/>
        </w:rPr>
      </w:pPr>
      <w:r w:rsidRPr="00EB2C14">
        <w:rPr>
          <w:b w:val="0"/>
        </w:rPr>
        <w:t xml:space="preserve"> </w:t>
      </w:r>
      <w:r w:rsidRPr="00CE1AA9">
        <w:t>2.Требования к выполнению работ.</w:t>
      </w:r>
      <w:r w:rsidR="00430060" w:rsidRPr="00CE1AA9">
        <w:tab/>
      </w:r>
      <w:r w:rsidRPr="00CE1AA9">
        <w:tab/>
      </w:r>
      <w:r w:rsidRPr="00CE1AA9">
        <w:tab/>
      </w:r>
      <w:r w:rsidRPr="00CE1AA9">
        <w:tab/>
      </w:r>
      <w:r w:rsidRPr="00CE1AA9">
        <w:tab/>
      </w:r>
      <w:r w:rsidRPr="00CE1AA9">
        <w:tab/>
        <w:t xml:space="preserve">                                            </w:t>
      </w:r>
      <w:r w:rsidRPr="00CE1AA9">
        <w:rPr>
          <w:iCs/>
        </w:rPr>
        <w:t>2.1. Требования к сметно-договорной документации:</w:t>
      </w:r>
    </w:p>
    <w:p w:rsidR="00EB2C14" w:rsidRDefault="00EB2C14" w:rsidP="00EB2C14">
      <w:pPr>
        <w:numPr>
          <w:ilvl w:val="0"/>
          <w:numId w:val="41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proofErr w:type="gramStart"/>
      <w:r>
        <w:t>Подрядчик в течение пяти рабочих дней после получения у</w:t>
      </w:r>
      <w:r w:rsidR="00AE2B2E">
        <w:t>ведомления о результатах открытого запроса предложений</w:t>
      </w:r>
      <w:r>
        <w:t xml:space="preserve"> представляет Заказчику как на бумажном носителе (в 2-х экз.), так и в электронном виде (по адресу:</w:t>
      </w:r>
      <w:proofErr w:type="gramEnd"/>
      <w:r>
        <w:t xml:space="preserve"> </w:t>
      </w:r>
      <w:hyperlink r:id="rId9" w:history="1">
        <w:r>
          <w:t xml:space="preserve"> </w:t>
        </w:r>
        <w:r w:rsidR="00CE1AA9" w:rsidRPr="00CE1AA9">
          <w:rPr>
            <w:lang w:val="en-US"/>
          </w:rPr>
          <w:t>Filicheva</w:t>
        </w:r>
        <w:r w:rsidR="00CE1AA9" w:rsidRPr="00CE1AA9">
          <w:t>.</w:t>
        </w:r>
        <w:r w:rsidR="00CE1AA9" w:rsidRPr="00CE1AA9">
          <w:rPr>
            <w:lang w:val="en-US"/>
          </w:rPr>
          <w:t>TA</w:t>
        </w:r>
        <w:r w:rsidRPr="00CE1AA9">
          <w:t>@</w:t>
        </w:r>
        <w:r w:rsidRPr="00CE1AA9">
          <w:rPr>
            <w:lang w:val="en-US"/>
          </w:rPr>
          <w:t>tgc</w:t>
        </w:r>
        <w:r w:rsidRPr="00CE1AA9">
          <w:t>1.</w:t>
        </w:r>
        <w:proofErr w:type="spellStart"/>
        <w:r w:rsidRPr="00CE1AA9">
          <w:rPr>
            <w:lang w:val="en-US"/>
          </w:rPr>
          <w:t>ru</w:t>
        </w:r>
        <w:proofErr w:type="spellEnd"/>
      </w:hyperlink>
      <w:r>
        <w:t xml:space="preserve"> ) проект договора на выполнение работ с приложениями:</w:t>
      </w:r>
    </w:p>
    <w:p w:rsidR="00EB2C14" w:rsidRDefault="00EB2C14" w:rsidP="00EB2C14">
      <w:pPr>
        <w:pStyle w:val="2"/>
        <w:numPr>
          <w:ilvl w:val="0"/>
          <w:numId w:val="42"/>
        </w:numPr>
        <w:tabs>
          <w:tab w:val="clear" w:pos="3375"/>
          <w:tab w:val="num" w:pos="1260"/>
        </w:tabs>
        <w:ind w:left="1260" w:hanging="360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технического задания,</w:t>
      </w:r>
    </w:p>
    <w:p w:rsidR="00EB2C14" w:rsidRDefault="00EB2C14" w:rsidP="00EB2C14">
      <w:pPr>
        <w:pStyle w:val="2"/>
        <w:numPr>
          <w:ilvl w:val="0"/>
          <w:numId w:val="42"/>
        </w:numPr>
        <w:tabs>
          <w:tab w:val="clear" w:pos="3375"/>
          <w:tab w:val="num" w:pos="1260"/>
        </w:tabs>
        <w:ind w:left="1260" w:hanging="360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калькуляций, местных норм времени,</w:t>
      </w:r>
    </w:p>
    <w:p w:rsidR="00EB2C14" w:rsidRDefault="00EB2C14" w:rsidP="00EB2C14">
      <w:pPr>
        <w:pStyle w:val="2"/>
        <w:numPr>
          <w:ilvl w:val="0"/>
          <w:numId w:val="42"/>
        </w:numPr>
        <w:tabs>
          <w:tab w:val="clear" w:pos="3375"/>
          <w:tab w:val="num" w:pos="1260"/>
        </w:tabs>
        <w:ind w:left="1260" w:hanging="360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копии свидетельства о регистрации предприятия,</w:t>
      </w:r>
    </w:p>
    <w:p w:rsidR="00EB2C14" w:rsidRPr="005F6A1C" w:rsidRDefault="00EB2C14" w:rsidP="00EB2C14">
      <w:pPr>
        <w:pStyle w:val="21"/>
        <w:numPr>
          <w:ilvl w:val="0"/>
          <w:numId w:val="42"/>
        </w:numPr>
        <w:tabs>
          <w:tab w:val="clear" w:pos="3375"/>
        </w:tabs>
        <w:ind w:left="1276" w:hanging="425"/>
        <w:jc w:val="left"/>
      </w:pPr>
      <w:r>
        <w:t>к</w:t>
      </w:r>
      <w:r w:rsidRPr="005F6A1C">
        <w:t>опи</w:t>
      </w:r>
      <w:r>
        <w:t>и</w:t>
      </w:r>
      <w:r w:rsidRPr="005F6A1C">
        <w:t xml:space="preserve"> свидетельства СРО</w:t>
      </w:r>
      <w:r>
        <w:t>,</w:t>
      </w:r>
    </w:p>
    <w:p w:rsidR="00D97605" w:rsidRDefault="00EB2C14" w:rsidP="000F4967">
      <w:pPr>
        <w:pStyle w:val="2"/>
        <w:numPr>
          <w:ilvl w:val="0"/>
          <w:numId w:val="42"/>
        </w:numPr>
        <w:tabs>
          <w:tab w:val="clear" w:pos="3375"/>
          <w:tab w:val="num" w:pos="1260"/>
        </w:tabs>
        <w:ind w:left="1260" w:hanging="360"/>
      </w:pPr>
      <w:r>
        <w:rPr>
          <w:b w:val="0"/>
          <w:bCs w:val="0"/>
          <w:i/>
          <w:iCs/>
        </w:rPr>
        <w:t>копии доверенности (при подписании договора со стороны Подрядчика не первым лицом).</w:t>
      </w:r>
      <w:r w:rsidR="00D97605" w:rsidRPr="000F4967">
        <w:tab/>
      </w:r>
      <w:r w:rsidR="00D97605" w:rsidRPr="000F4967">
        <w:tab/>
      </w:r>
      <w:r w:rsidR="00D97605" w:rsidRPr="000F4967">
        <w:tab/>
      </w:r>
      <w:r w:rsidR="00D97605" w:rsidRPr="000F4967">
        <w:tab/>
      </w:r>
      <w:r w:rsidR="00D97605" w:rsidRPr="000F4967">
        <w:tab/>
      </w:r>
      <w:r w:rsidR="00D97605" w:rsidRPr="000F4967">
        <w:tab/>
        <w:t xml:space="preserve">  </w:t>
      </w:r>
    </w:p>
    <w:p w:rsidR="00D97605" w:rsidRPr="00AE2B2E" w:rsidRDefault="00D97605" w:rsidP="00D97605">
      <w:pPr>
        <w:spacing w:before="100" w:beforeAutospacing="1"/>
        <w:rPr>
          <w:bCs/>
        </w:rPr>
      </w:pPr>
      <w:r>
        <w:rPr>
          <w:b/>
          <w:bCs/>
        </w:rPr>
        <w:t xml:space="preserve">         </w:t>
      </w:r>
      <w:r w:rsidR="00CE1AA9" w:rsidRPr="00CE1AA9">
        <w:rPr>
          <w:b/>
          <w:bCs/>
        </w:rPr>
        <w:t xml:space="preserve">2.2. </w:t>
      </w:r>
      <w:r w:rsidRPr="00D97605">
        <w:rPr>
          <w:bCs/>
        </w:rPr>
        <w:t>Основная цель ра</w:t>
      </w:r>
      <w:r w:rsidR="00F41A0B">
        <w:rPr>
          <w:bCs/>
        </w:rPr>
        <w:t>бо</w:t>
      </w:r>
      <w:proofErr w:type="gramStart"/>
      <w:r w:rsidR="00F41A0B">
        <w:rPr>
          <w:bCs/>
        </w:rPr>
        <w:t>т-</w:t>
      </w:r>
      <w:proofErr w:type="gramEnd"/>
      <w:r w:rsidR="00F41A0B">
        <w:rPr>
          <w:bCs/>
        </w:rPr>
        <w:t xml:space="preserve"> реконструкция кранового пути плотины Нижне-Свирской ГЭС, смонтированного в 1933 г., имеющего недопустимые дефекты. Длина </w:t>
      </w:r>
      <w:r w:rsidR="00F41A0B" w:rsidRPr="00AE2B2E">
        <w:rPr>
          <w:bCs/>
        </w:rPr>
        <w:t xml:space="preserve">пути </w:t>
      </w:r>
      <w:r w:rsidR="000E11EB" w:rsidRPr="00AE2B2E">
        <w:rPr>
          <w:bCs/>
        </w:rPr>
        <w:t>230</w:t>
      </w:r>
      <w:r w:rsidR="00920088" w:rsidRPr="00AE2B2E">
        <w:rPr>
          <w:bCs/>
        </w:rPr>
        <w:t xml:space="preserve"> метров</w:t>
      </w:r>
      <w:r w:rsidR="00F41A0B" w:rsidRPr="00AE2B2E">
        <w:rPr>
          <w:bCs/>
        </w:rPr>
        <w:t>. Без реконструкции кранового пути невозможно осуществление замены секторного затвора плотины ГЭС.</w:t>
      </w:r>
      <w:r w:rsidRPr="00AE2B2E">
        <w:rPr>
          <w:bCs/>
        </w:rPr>
        <w:tab/>
      </w:r>
      <w:r w:rsidRPr="00AE2B2E">
        <w:rPr>
          <w:bCs/>
        </w:rPr>
        <w:tab/>
      </w:r>
      <w:r w:rsidRPr="00AE2B2E">
        <w:rPr>
          <w:bCs/>
        </w:rPr>
        <w:tab/>
      </w:r>
      <w:r w:rsidRPr="00AE2B2E">
        <w:rPr>
          <w:bCs/>
        </w:rPr>
        <w:tab/>
      </w:r>
      <w:r w:rsidRPr="00AE2B2E">
        <w:rPr>
          <w:bCs/>
        </w:rPr>
        <w:tab/>
      </w:r>
      <w:r w:rsidRPr="00AE2B2E">
        <w:rPr>
          <w:bCs/>
        </w:rPr>
        <w:tab/>
      </w:r>
      <w:r w:rsidRPr="00AE2B2E">
        <w:rPr>
          <w:bCs/>
        </w:rPr>
        <w:tab/>
      </w:r>
      <w:r w:rsidRPr="00AE2B2E">
        <w:rPr>
          <w:bCs/>
        </w:rPr>
        <w:tab/>
        <w:t xml:space="preserve">                              </w:t>
      </w:r>
    </w:p>
    <w:p w:rsidR="000E11EB" w:rsidRPr="00AE2B2E" w:rsidRDefault="000E11EB" w:rsidP="000E11EB">
      <w:pPr>
        <w:pStyle w:val="20"/>
        <w:rPr>
          <w:bCs/>
          <w:iCs/>
        </w:rPr>
      </w:pPr>
      <w:r w:rsidRPr="00AE2B2E">
        <w:t xml:space="preserve">2.3. Основные характеристики </w:t>
      </w:r>
      <w:r w:rsidRPr="00AE2B2E">
        <w:rPr>
          <w:bCs/>
          <w:iCs/>
        </w:rPr>
        <w:t xml:space="preserve">кранового пути плотины ГЭС-9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520"/>
      </w:tblGrid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Характеристики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Крановые пути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Место установки крана с крановыми путями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Плотина и щитовое отделение ГЭС-9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Исполнительная документация (паспорт)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920088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Паспорт ПС 472-13186963-06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 xml:space="preserve">Длина кранового пути,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920088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230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 xml:space="preserve">Пролет,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920088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9,3</w:t>
            </w:r>
          </w:p>
        </w:tc>
      </w:tr>
    </w:tbl>
    <w:p w:rsidR="00920088" w:rsidRPr="00AE2B2E" w:rsidRDefault="009200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520"/>
      </w:tblGrid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 xml:space="preserve">Расстояние от головки рельса до нижних поясов ферм здания,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2750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 xml:space="preserve">Минимальное расстояние от вертикальной оси рельса до </w:t>
            </w:r>
            <w:r w:rsidRPr="00AE2B2E">
              <w:rPr>
                <w:b/>
                <w:bCs/>
                <w:iCs/>
                <w:sz w:val="20"/>
                <w:szCs w:val="20"/>
              </w:rPr>
              <w:lastRenderedPageBreak/>
              <w:t xml:space="preserve">колонн здания,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920088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lastRenderedPageBreak/>
              <w:t>350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lastRenderedPageBreak/>
              <w:t xml:space="preserve">Высота кранового пути,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64039B" w:rsidP="0064039B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2</w:t>
            </w:r>
            <w:r w:rsidR="00920088" w:rsidRPr="00AE2B2E">
              <w:rPr>
                <w:b/>
                <w:bCs/>
                <w:iCs/>
                <w:sz w:val="20"/>
                <w:szCs w:val="20"/>
              </w:rPr>
              <w:t>7</w:t>
            </w:r>
            <w:r w:rsidRPr="00AE2B2E">
              <w:rPr>
                <w:b/>
                <w:bCs/>
                <w:iCs/>
                <w:sz w:val="20"/>
                <w:szCs w:val="20"/>
              </w:rPr>
              <w:t>0</w:t>
            </w:r>
            <w:r w:rsidR="00920088" w:rsidRPr="00AE2B2E">
              <w:rPr>
                <w:b/>
                <w:bCs/>
                <w:iCs/>
                <w:sz w:val="20"/>
                <w:szCs w:val="20"/>
              </w:rPr>
              <w:t>8</w:t>
            </w:r>
            <w:r w:rsidRPr="00AE2B2E">
              <w:rPr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Тип подкрановых балок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64039B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Клёпаные фермы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 xml:space="preserve">Высота подкрановых балок,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64039B" w:rsidP="0064039B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Сведения отсутствуют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Тип направляющих (рельсов)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64039B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Стальной брус сечением</w:t>
            </w:r>
            <w:r w:rsidR="00AE2B2E" w:rsidRPr="00AE2B2E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64039B" w:rsidRPr="00AE2B2E">
              <w:rPr>
                <w:b/>
                <w:bCs/>
                <w:iCs/>
                <w:sz w:val="20"/>
                <w:szCs w:val="20"/>
              </w:rPr>
              <w:t>100х9</w:t>
            </w:r>
            <w:r w:rsidRPr="00AE2B2E">
              <w:rPr>
                <w:b/>
                <w:bCs/>
                <w:iCs/>
                <w:sz w:val="20"/>
                <w:szCs w:val="20"/>
              </w:rPr>
              <w:t>0 мм</w:t>
            </w:r>
            <w:r w:rsidR="0064039B" w:rsidRPr="00AE2B2E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AE2B2E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4039B" w:rsidRPr="00AE2B2E" w:rsidTr="0032119E">
        <w:tc>
          <w:tcPr>
            <w:tcW w:w="3369" w:type="dxa"/>
            <w:shd w:val="clear" w:color="auto" w:fill="auto"/>
          </w:tcPr>
          <w:p w:rsidR="0064039B" w:rsidRPr="00AE2B2E" w:rsidRDefault="0064039B" w:rsidP="0032119E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Тип крепления направляющих (рельсов)</w:t>
            </w:r>
          </w:p>
        </w:tc>
        <w:tc>
          <w:tcPr>
            <w:tcW w:w="6520" w:type="dxa"/>
            <w:shd w:val="clear" w:color="auto" w:fill="auto"/>
          </w:tcPr>
          <w:p w:rsidR="0064039B" w:rsidRPr="00AE2B2E" w:rsidRDefault="0064039B" w:rsidP="0032119E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Приварены к верхним элементам фермы</w:t>
            </w:r>
          </w:p>
        </w:tc>
      </w:tr>
      <w:tr w:rsidR="0064039B" w:rsidRPr="00AE2B2E" w:rsidTr="00DD6F2D">
        <w:tc>
          <w:tcPr>
            <w:tcW w:w="3369" w:type="dxa"/>
            <w:shd w:val="clear" w:color="auto" w:fill="auto"/>
          </w:tcPr>
          <w:p w:rsidR="0064039B" w:rsidRPr="00AE2B2E" w:rsidRDefault="0064039B" w:rsidP="00DD6F2D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Опорные элементы балок кранового пути</w:t>
            </w:r>
          </w:p>
        </w:tc>
        <w:tc>
          <w:tcPr>
            <w:tcW w:w="6520" w:type="dxa"/>
            <w:shd w:val="clear" w:color="auto" w:fill="auto"/>
          </w:tcPr>
          <w:p w:rsidR="0064039B" w:rsidRPr="00AE2B2E" w:rsidRDefault="0064039B" w:rsidP="0064039B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Ж</w:t>
            </w:r>
            <w:proofErr w:type="gramEnd"/>
            <w:r w:rsidRPr="00AE2B2E">
              <w:rPr>
                <w:b/>
                <w:bCs/>
                <w:iCs/>
                <w:sz w:val="20"/>
                <w:szCs w:val="20"/>
              </w:rPr>
              <w:t xml:space="preserve">/бетонные  опоры </w:t>
            </w:r>
          </w:p>
        </w:tc>
      </w:tr>
      <w:tr w:rsidR="0064039B" w:rsidRPr="00AE2B2E" w:rsidTr="00E950D6">
        <w:tc>
          <w:tcPr>
            <w:tcW w:w="3369" w:type="dxa"/>
            <w:shd w:val="clear" w:color="auto" w:fill="auto"/>
          </w:tcPr>
          <w:p w:rsidR="0064039B" w:rsidRPr="00AE2B2E" w:rsidRDefault="0064039B" w:rsidP="00E950D6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Тупиковые упоры</w:t>
            </w:r>
          </w:p>
        </w:tc>
        <w:tc>
          <w:tcPr>
            <w:tcW w:w="6520" w:type="dxa"/>
            <w:shd w:val="clear" w:color="auto" w:fill="auto"/>
          </w:tcPr>
          <w:p w:rsidR="0064039B" w:rsidRPr="00AE2B2E" w:rsidRDefault="0064039B" w:rsidP="00E950D6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Ударного действия</w:t>
            </w:r>
          </w:p>
        </w:tc>
      </w:tr>
      <w:tr w:rsidR="0064039B" w:rsidRPr="00AE2B2E" w:rsidTr="008D0C84">
        <w:tc>
          <w:tcPr>
            <w:tcW w:w="3369" w:type="dxa"/>
            <w:shd w:val="clear" w:color="auto" w:fill="auto"/>
          </w:tcPr>
          <w:p w:rsidR="0064039B" w:rsidRPr="00AE2B2E" w:rsidRDefault="0064039B" w:rsidP="008D0C84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Срок последнего технического освидетельствования</w:t>
            </w:r>
          </w:p>
        </w:tc>
        <w:tc>
          <w:tcPr>
            <w:tcW w:w="6520" w:type="dxa"/>
            <w:shd w:val="clear" w:color="auto" w:fill="auto"/>
          </w:tcPr>
          <w:p w:rsidR="0064039B" w:rsidRPr="00AE2B2E" w:rsidRDefault="0064039B" w:rsidP="008D0C84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2009</w:t>
            </w:r>
          </w:p>
        </w:tc>
      </w:tr>
      <w:tr w:rsidR="008A14A2" w:rsidRPr="00AE2B2E" w:rsidTr="00004948">
        <w:tc>
          <w:tcPr>
            <w:tcW w:w="3369" w:type="dxa"/>
            <w:shd w:val="clear" w:color="auto" w:fill="auto"/>
          </w:tcPr>
          <w:p w:rsidR="008A14A2" w:rsidRPr="00AE2B2E" w:rsidRDefault="008A14A2" w:rsidP="00004948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Год ввода в эксплуатацию</w:t>
            </w:r>
          </w:p>
        </w:tc>
        <w:tc>
          <w:tcPr>
            <w:tcW w:w="6520" w:type="dxa"/>
            <w:shd w:val="clear" w:color="auto" w:fill="auto"/>
          </w:tcPr>
          <w:p w:rsidR="008A14A2" w:rsidRPr="00AE2B2E" w:rsidRDefault="008A14A2" w:rsidP="00004948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1933</w:t>
            </w:r>
          </w:p>
        </w:tc>
      </w:tr>
      <w:tr w:rsidR="0064039B" w:rsidRPr="00AE2B2E" w:rsidTr="008A14A2">
        <w:tc>
          <w:tcPr>
            <w:tcW w:w="9889" w:type="dxa"/>
            <w:gridSpan w:val="2"/>
            <w:shd w:val="clear" w:color="auto" w:fill="auto"/>
            <w:vAlign w:val="center"/>
          </w:tcPr>
          <w:p w:rsidR="0064039B" w:rsidRPr="00AE2B2E" w:rsidRDefault="0064039B" w:rsidP="008A14A2">
            <w:pPr>
              <w:pStyle w:val="20"/>
              <w:ind w:firstLine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Установленные мостовые краны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Рег. №№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8A14A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sz w:val="20"/>
                <w:szCs w:val="20"/>
              </w:rPr>
              <w:t>рег. №</w:t>
            </w:r>
            <w:r w:rsidR="008A14A2" w:rsidRPr="00AE2B2E">
              <w:rPr>
                <w:b/>
                <w:bCs/>
                <w:sz w:val="20"/>
                <w:szCs w:val="20"/>
              </w:rPr>
              <w:t>58/Л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Кол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.</w:t>
            </w:r>
            <w:proofErr w:type="gramEnd"/>
            <w:r w:rsidRPr="00AE2B2E">
              <w:rPr>
                <w:b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к</w:t>
            </w:r>
            <w:proofErr w:type="gramEnd"/>
            <w:r w:rsidRPr="00AE2B2E">
              <w:rPr>
                <w:b/>
                <w:bCs/>
                <w:iCs/>
                <w:sz w:val="20"/>
                <w:szCs w:val="20"/>
              </w:rPr>
              <w:t>ранов на пути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8A14A2" w:rsidP="002F38F2">
            <w:pPr>
              <w:pStyle w:val="20"/>
              <w:rPr>
                <w:b/>
                <w:bCs/>
                <w:sz w:val="20"/>
                <w:szCs w:val="20"/>
              </w:rPr>
            </w:pPr>
            <w:r w:rsidRPr="00AE2B2E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 xml:space="preserve">Грузоподъемность кранов, </w:t>
            </w:r>
            <w:proofErr w:type="gramStart"/>
            <w:r w:rsidRPr="00AE2B2E">
              <w:rPr>
                <w:b/>
                <w:bCs/>
                <w:i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920088" w:rsidRPr="00AE2B2E" w:rsidRDefault="008A14A2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6</w:t>
            </w:r>
            <w:r w:rsidR="00920088" w:rsidRPr="00AE2B2E">
              <w:rPr>
                <w:b/>
                <w:bCs/>
                <w:iCs/>
                <w:sz w:val="20"/>
                <w:szCs w:val="20"/>
              </w:rPr>
              <w:t>5/3</w:t>
            </w:r>
            <w:r w:rsidRPr="00AE2B2E">
              <w:rPr>
                <w:b/>
                <w:bCs/>
                <w:iCs/>
                <w:sz w:val="20"/>
                <w:szCs w:val="20"/>
              </w:rPr>
              <w:t>2,5</w:t>
            </w:r>
          </w:p>
        </w:tc>
      </w:tr>
      <w:tr w:rsidR="00920088" w:rsidRPr="00AE2B2E" w:rsidTr="00920088">
        <w:tc>
          <w:tcPr>
            <w:tcW w:w="3369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Режим работы кранов</w:t>
            </w:r>
          </w:p>
        </w:tc>
        <w:tc>
          <w:tcPr>
            <w:tcW w:w="6520" w:type="dxa"/>
            <w:shd w:val="clear" w:color="auto" w:fill="auto"/>
          </w:tcPr>
          <w:p w:rsidR="00920088" w:rsidRPr="00AE2B2E" w:rsidRDefault="00920088" w:rsidP="002F38F2">
            <w:pPr>
              <w:pStyle w:val="20"/>
              <w:rPr>
                <w:b/>
                <w:bCs/>
                <w:iCs/>
                <w:sz w:val="20"/>
                <w:szCs w:val="20"/>
              </w:rPr>
            </w:pPr>
            <w:r w:rsidRPr="00AE2B2E">
              <w:rPr>
                <w:b/>
                <w:bCs/>
                <w:iCs/>
                <w:sz w:val="20"/>
                <w:szCs w:val="20"/>
              </w:rPr>
              <w:t>легкий</w:t>
            </w:r>
          </w:p>
        </w:tc>
      </w:tr>
    </w:tbl>
    <w:p w:rsidR="000E11EB" w:rsidRPr="00AE2B2E" w:rsidRDefault="000E11EB" w:rsidP="00D97605">
      <w:pPr>
        <w:spacing w:before="100" w:beforeAutospacing="1"/>
        <w:rPr>
          <w:bCs/>
        </w:rPr>
      </w:pPr>
    </w:p>
    <w:p w:rsidR="00C14F1C" w:rsidRPr="00AE2B2E" w:rsidRDefault="00C14F1C">
      <w:pPr>
        <w:ind w:left="360"/>
        <w:rPr>
          <w:b/>
          <w:bCs/>
        </w:rPr>
      </w:pPr>
    </w:p>
    <w:p w:rsidR="00915D09" w:rsidRPr="00AE2B2E" w:rsidRDefault="00CE1AA9" w:rsidP="0057591F">
      <w:pPr>
        <w:jc w:val="center"/>
        <w:rPr>
          <w:b/>
          <w:bCs/>
          <w:sz w:val="28"/>
        </w:rPr>
      </w:pPr>
      <w:r w:rsidRPr="00AE2B2E">
        <w:rPr>
          <w:b/>
        </w:rPr>
        <w:t>2.</w:t>
      </w:r>
      <w:r w:rsidR="008A14A2" w:rsidRPr="00AE2B2E">
        <w:rPr>
          <w:b/>
        </w:rPr>
        <w:t>4</w:t>
      </w:r>
      <w:r w:rsidR="003A262E" w:rsidRPr="00AE2B2E">
        <w:rPr>
          <w:b/>
        </w:rPr>
        <w:t xml:space="preserve"> УКРУПНЕННАЯ </w:t>
      </w:r>
      <w:r w:rsidR="0004680C" w:rsidRPr="00AE2B2E">
        <w:rPr>
          <w:b/>
        </w:rPr>
        <w:t>ВЕДОМОСТЬ</w:t>
      </w:r>
    </w:p>
    <w:p w:rsidR="00915D09" w:rsidRPr="00AE2B2E" w:rsidRDefault="00D97605" w:rsidP="00915D09">
      <w:pPr>
        <w:ind w:left="360"/>
        <w:jc w:val="center"/>
        <w:rPr>
          <w:b/>
          <w:bCs/>
          <w:sz w:val="28"/>
        </w:rPr>
      </w:pPr>
      <w:r w:rsidRPr="00AE2B2E">
        <w:rPr>
          <w:b/>
          <w:bCs/>
          <w:sz w:val="28"/>
        </w:rPr>
        <w:t xml:space="preserve">объемов работ </w:t>
      </w:r>
    </w:p>
    <w:p w:rsidR="00EF0310" w:rsidRPr="00AE2B2E" w:rsidRDefault="00D97605" w:rsidP="00EF0310">
      <w:pPr>
        <w:jc w:val="center"/>
        <w:rPr>
          <w:b/>
          <w:bCs/>
          <w:i/>
          <w:iCs/>
        </w:rPr>
      </w:pPr>
      <w:r w:rsidRPr="00AE2B2E">
        <w:rPr>
          <w:b/>
          <w:bCs/>
          <w:i/>
          <w:iCs/>
        </w:rPr>
        <w:t>по</w:t>
      </w:r>
      <w:r w:rsidR="003A262E" w:rsidRPr="00AE2B2E">
        <w:rPr>
          <w:b/>
          <w:bCs/>
          <w:i/>
          <w:iCs/>
        </w:rPr>
        <w:t xml:space="preserve"> </w:t>
      </w:r>
      <w:r w:rsidR="00EF0310" w:rsidRPr="00AE2B2E">
        <w:rPr>
          <w:b/>
          <w:bCs/>
          <w:i/>
          <w:iCs/>
        </w:rPr>
        <w:t xml:space="preserve">оборудованию кабельных помещений ГЭС-9 автоматической системой пожаротушения          </w:t>
      </w:r>
    </w:p>
    <w:p w:rsidR="00044A56" w:rsidRPr="00AE2B2E" w:rsidRDefault="003A262E" w:rsidP="003A262E">
      <w:pPr>
        <w:jc w:val="center"/>
        <w:rPr>
          <w:b/>
          <w:bCs/>
          <w:i/>
          <w:iCs/>
        </w:rPr>
      </w:pPr>
      <w:r w:rsidRPr="00AE2B2E">
        <w:rPr>
          <w:b/>
          <w:bCs/>
          <w:i/>
          <w:iCs/>
        </w:rPr>
        <w:t xml:space="preserve">  </w:t>
      </w:r>
    </w:p>
    <w:p w:rsidR="00984E44" w:rsidRPr="00AE2B2E" w:rsidRDefault="00984E44" w:rsidP="00984E44">
      <w:pPr>
        <w:tabs>
          <w:tab w:val="left" w:pos="1875"/>
        </w:tabs>
        <w:ind w:left="1068" w:firstLine="348"/>
        <w:rPr>
          <w:b/>
          <w:bCs/>
          <w:i/>
          <w:iCs/>
        </w:rPr>
      </w:pPr>
      <w:r w:rsidRPr="00AE2B2E">
        <w:rPr>
          <w:b/>
          <w:bCs/>
          <w:i/>
          <w:iCs/>
        </w:rPr>
        <w:tab/>
      </w:r>
    </w:p>
    <w:tbl>
      <w:tblPr>
        <w:tblStyle w:val="a8"/>
        <w:tblW w:w="0" w:type="auto"/>
        <w:tblInd w:w="1068" w:type="dxa"/>
        <w:tblLook w:val="04A0" w:firstRow="1" w:lastRow="0" w:firstColumn="1" w:lastColumn="0" w:noHBand="0" w:noVBand="1"/>
      </w:tblPr>
      <w:tblGrid>
        <w:gridCol w:w="769"/>
        <w:gridCol w:w="5571"/>
        <w:gridCol w:w="1268"/>
        <w:gridCol w:w="1450"/>
      </w:tblGrid>
      <w:tr w:rsidR="008A14A2" w:rsidRPr="00AE2B2E" w:rsidTr="00892CE1">
        <w:tc>
          <w:tcPr>
            <w:tcW w:w="773" w:type="dxa"/>
          </w:tcPr>
          <w:p w:rsidR="00984E44" w:rsidRPr="00AE2B2E" w:rsidRDefault="00984E44" w:rsidP="00EF3BA6">
            <w:pPr>
              <w:rPr>
                <w:b/>
                <w:bCs/>
              </w:rPr>
            </w:pPr>
            <w:r w:rsidRPr="00AE2B2E">
              <w:rPr>
                <w:b/>
                <w:bCs/>
              </w:rPr>
              <w:t xml:space="preserve">№ </w:t>
            </w:r>
            <w:proofErr w:type="gramStart"/>
            <w:r w:rsidRPr="00AE2B2E">
              <w:rPr>
                <w:b/>
                <w:bCs/>
              </w:rPr>
              <w:t>п</w:t>
            </w:r>
            <w:proofErr w:type="gramEnd"/>
            <w:r w:rsidRPr="00AE2B2E">
              <w:rPr>
                <w:b/>
                <w:bCs/>
              </w:rPr>
              <w:t>/п</w:t>
            </w:r>
          </w:p>
        </w:tc>
        <w:tc>
          <w:tcPr>
            <w:tcW w:w="5644" w:type="dxa"/>
          </w:tcPr>
          <w:p w:rsidR="00984E44" w:rsidRPr="00AE2B2E" w:rsidRDefault="00984E44" w:rsidP="00EF3BA6">
            <w:pPr>
              <w:rPr>
                <w:b/>
                <w:bCs/>
              </w:rPr>
            </w:pPr>
            <w:r w:rsidRPr="00AE2B2E">
              <w:rPr>
                <w:b/>
                <w:bCs/>
              </w:rPr>
              <w:t>Наименование работ</w:t>
            </w:r>
          </w:p>
        </w:tc>
        <w:tc>
          <w:tcPr>
            <w:tcW w:w="1181" w:type="dxa"/>
          </w:tcPr>
          <w:p w:rsidR="00984E44" w:rsidRPr="00AE2B2E" w:rsidRDefault="00984E44" w:rsidP="00EF3BA6">
            <w:pPr>
              <w:pStyle w:val="1"/>
              <w:rPr>
                <w:sz w:val="24"/>
              </w:rPr>
            </w:pPr>
            <w:r w:rsidRPr="00AE2B2E">
              <w:rPr>
                <w:sz w:val="24"/>
              </w:rPr>
              <w:t xml:space="preserve">Ед. </w:t>
            </w:r>
            <w:proofErr w:type="spellStart"/>
            <w:r w:rsidRPr="00AE2B2E">
              <w:rPr>
                <w:sz w:val="24"/>
              </w:rPr>
              <w:t>изм</w:t>
            </w:r>
            <w:proofErr w:type="spellEnd"/>
          </w:p>
        </w:tc>
        <w:tc>
          <w:tcPr>
            <w:tcW w:w="1460" w:type="dxa"/>
          </w:tcPr>
          <w:p w:rsidR="00984E44" w:rsidRPr="00AE2B2E" w:rsidRDefault="00984E44" w:rsidP="00EF3BA6">
            <w:pPr>
              <w:pStyle w:val="1"/>
              <w:rPr>
                <w:sz w:val="24"/>
              </w:rPr>
            </w:pPr>
            <w:r w:rsidRPr="00AE2B2E">
              <w:rPr>
                <w:sz w:val="24"/>
              </w:rPr>
              <w:t>Объем</w:t>
            </w:r>
          </w:p>
        </w:tc>
      </w:tr>
      <w:tr w:rsidR="008A14A2" w:rsidRPr="00AE2B2E" w:rsidTr="00892CE1">
        <w:tc>
          <w:tcPr>
            <w:tcW w:w="773" w:type="dxa"/>
          </w:tcPr>
          <w:p w:rsidR="00984E44" w:rsidRPr="00AE2B2E" w:rsidRDefault="00984E44" w:rsidP="00EF3BA6">
            <w:r w:rsidRPr="00AE2B2E">
              <w:t>1</w:t>
            </w:r>
          </w:p>
        </w:tc>
        <w:tc>
          <w:tcPr>
            <w:tcW w:w="5644" w:type="dxa"/>
          </w:tcPr>
          <w:p w:rsidR="00984E44" w:rsidRPr="00AE2B2E" w:rsidRDefault="00F41A0B" w:rsidP="008A14A2">
            <w:r w:rsidRPr="00AE2B2E">
              <w:t>ПИР</w:t>
            </w:r>
            <w:r w:rsidR="00EB2C14" w:rsidRPr="00AE2B2E">
              <w:t xml:space="preserve"> (определение состояния</w:t>
            </w:r>
            <w:r w:rsidR="008A14A2" w:rsidRPr="00AE2B2E">
              <w:t xml:space="preserve"> подкрановых балок, закладных частей </w:t>
            </w:r>
            <w:proofErr w:type="gramStart"/>
            <w:r w:rsidR="008A14A2" w:rsidRPr="00AE2B2E">
              <w:t>ж/б</w:t>
            </w:r>
            <w:proofErr w:type="gramEnd"/>
            <w:r w:rsidR="008A14A2" w:rsidRPr="00AE2B2E">
              <w:t xml:space="preserve"> опор,  на которые опираются и к которым крепятся подкрановые балки</w:t>
            </w:r>
            <w:r w:rsidR="00AE2B2E" w:rsidRPr="00AE2B2E">
              <w:t>,</w:t>
            </w:r>
            <w:r w:rsidR="008A14A2" w:rsidRPr="00AE2B2E">
              <w:t xml:space="preserve">  </w:t>
            </w:r>
            <w:r w:rsidR="00EB2C14" w:rsidRPr="00AE2B2E">
              <w:t>разработка рабочей документации по реконструкции кранового пути)</w:t>
            </w:r>
          </w:p>
        </w:tc>
        <w:tc>
          <w:tcPr>
            <w:tcW w:w="1181" w:type="dxa"/>
          </w:tcPr>
          <w:p w:rsidR="00984E44" w:rsidRPr="00AE2B2E" w:rsidRDefault="00CE1AA9" w:rsidP="00EF3BA6">
            <w:r w:rsidRPr="00AE2B2E">
              <w:t>экземпляр</w:t>
            </w:r>
          </w:p>
        </w:tc>
        <w:tc>
          <w:tcPr>
            <w:tcW w:w="1460" w:type="dxa"/>
          </w:tcPr>
          <w:p w:rsidR="00984E44" w:rsidRPr="00AE2B2E" w:rsidRDefault="00984E44" w:rsidP="00EF3BA6">
            <w:pPr>
              <w:jc w:val="both"/>
            </w:pPr>
            <w:r w:rsidRPr="00AE2B2E">
              <w:t xml:space="preserve">      </w:t>
            </w:r>
            <w:r w:rsidR="00CE1AA9" w:rsidRPr="00AE2B2E">
              <w:t>4</w:t>
            </w:r>
            <w:r w:rsidRPr="00AE2B2E">
              <w:t xml:space="preserve">   </w:t>
            </w:r>
          </w:p>
        </w:tc>
      </w:tr>
      <w:tr w:rsidR="008A14A2" w:rsidRPr="00506484" w:rsidTr="00892CE1">
        <w:tc>
          <w:tcPr>
            <w:tcW w:w="773" w:type="dxa"/>
          </w:tcPr>
          <w:p w:rsidR="00984E44" w:rsidRPr="00506484" w:rsidRDefault="00984E44" w:rsidP="00EF3BA6">
            <w:r w:rsidRPr="00506484">
              <w:t>2</w:t>
            </w:r>
          </w:p>
        </w:tc>
        <w:tc>
          <w:tcPr>
            <w:tcW w:w="5644" w:type="dxa"/>
          </w:tcPr>
          <w:p w:rsidR="00984E44" w:rsidRPr="00506484" w:rsidRDefault="00EB2C14" w:rsidP="00EF3BA6">
            <w:r>
              <w:t>Поставка  материалов</w:t>
            </w:r>
          </w:p>
        </w:tc>
        <w:tc>
          <w:tcPr>
            <w:tcW w:w="1181" w:type="dxa"/>
          </w:tcPr>
          <w:p w:rsidR="00984E44" w:rsidRPr="00506484" w:rsidRDefault="00984E44" w:rsidP="00EF3BA6"/>
        </w:tc>
        <w:tc>
          <w:tcPr>
            <w:tcW w:w="1460" w:type="dxa"/>
          </w:tcPr>
          <w:p w:rsidR="00984E44" w:rsidRPr="00506484" w:rsidRDefault="00984E44" w:rsidP="00EF3BA6">
            <w:pPr>
              <w:jc w:val="both"/>
            </w:pPr>
          </w:p>
        </w:tc>
      </w:tr>
      <w:tr w:rsidR="008A14A2" w:rsidRPr="00506484" w:rsidTr="00892CE1">
        <w:tc>
          <w:tcPr>
            <w:tcW w:w="773" w:type="dxa"/>
          </w:tcPr>
          <w:p w:rsidR="00506484" w:rsidRPr="00506484" w:rsidRDefault="00506484" w:rsidP="00984E44">
            <w:r w:rsidRPr="00506484">
              <w:t>3</w:t>
            </w:r>
          </w:p>
        </w:tc>
        <w:tc>
          <w:tcPr>
            <w:tcW w:w="5644" w:type="dxa"/>
          </w:tcPr>
          <w:p w:rsidR="00506484" w:rsidRPr="00506484" w:rsidRDefault="00EB2C14" w:rsidP="00984E44">
            <w:r>
              <w:t>Демонтаж старого полотна</w:t>
            </w:r>
            <w:r w:rsidR="00AE2B2E">
              <w:t>, вывоз строительного мусора</w:t>
            </w:r>
          </w:p>
        </w:tc>
        <w:tc>
          <w:tcPr>
            <w:tcW w:w="1181" w:type="dxa"/>
          </w:tcPr>
          <w:p w:rsidR="00506484" w:rsidRPr="00506484" w:rsidRDefault="00506484" w:rsidP="00984E44"/>
        </w:tc>
        <w:tc>
          <w:tcPr>
            <w:tcW w:w="1460" w:type="dxa"/>
          </w:tcPr>
          <w:p w:rsidR="00506484" w:rsidRPr="00506484" w:rsidRDefault="00506484" w:rsidP="00984E44"/>
        </w:tc>
      </w:tr>
      <w:tr w:rsidR="008A14A2" w:rsidRPr="00506484" w:rsidTr="00892CE1">
        <w:tc>
          <w:tcPr>
            <w:tcW w:w="773" w:type="dxa"/>
          </w:tcPr>
          <w:p w:rsidR="00506484" w:rsidRPr="00506484" w:rsidRDefault="00506484" w:rsidP="00984E44">
            <w:r w:rsidRPr="00506484">
              <w:t>4</w:t>
            </w:r>
          </w:p>
        </w:tc>
        <w:tc>
          <w:tcPr>
            <w:tcW w:w="5644" w:type="dxa"/>
          </w:tcPr>
          <w:p w:rsidR="00506484" w:rsidRPr="00506484" w:rsidRDefault="00892CE1" w:rsidP="00984E44">
            <w:r w:rsidRPr="00506484">
              <w:t>С</w:t>
            </w:r>
            <w:r w:rsidR="00EB2C14">
              <w:t>троительно-монтажные работы</w:t>
            </w:r>
          </w:p>
        </w:tc>
        <w:tc>
          <w:tcPr>
            <w:tcW w:w="1181" w:type="dxa"/>
          </w:tcPr>
          <w:p w:rsidR="00506484" w:rsidRPr="00506484" w:rsidRDefault="00506484" w:rsidP="00984E44"/>
        </w:tc>
        <w:tc>
          <w:tcPr>
            <w:tcW w:w="1460" w:type="dxa"/>
          </w:tcPr>
          <w:p w:rsidR="00506484" w:rsidRPr="00506484" w:rsidRDefault="00506484" w:rsidP="00984E44"/>
        </w:tc>
      </w:tr>
      <w:tr w:rsidR="008A14A2" w:rsidRPr="00506484" w:rsidTr="00892CE1">
        <w:tc>
          <w:tcPr>
            <w:tcW w:w="773" w:type="dxa"/>
          </w:tcPr>
          <w:p w:rsidR="00506484" w:rsidRPr="00506484" w:rsidRDefault="00506484" w:rsidP="00984E44">
            <w:r w:rsidRPr="00506484">
              <w:t>5</w:t>
            </w:r>
          </w:p>
        </w:tc>
        <w:tc>
          <w:tcPr>
            <w:tcW w:w="5644" w:type="dxa"/>
          </w:tcPr>
          <w:p w:rsidR="00506484" w:rsidRPr="00506484" w:rsidRDefault="00EB2C14" w:rsidP="00984E44">
            <w:r>
              <w:t>Испытания</w:t>
            </w:r>
          </w:p>
        </w:tc>
        <w:tc>
          <w:tcPr>
            <w:tcW w:w="1181" w:type="dxa"/>
          </w:tcPr>
          <w:p w:rsidR="00506484" w:rsidRPr="00506484" w:rsidRDefault="00506484" w:rsidP="00984E44"/>
        </w:tc>
        <w:tc>
          <w:tcPr>
            <w:tcW w:w="1460" w:type="dxa"/>
          </w:tcPr>
          <w:p w:rsidR="00506484" w:rsidRPr="00506484" w:rsidRDefault="00506484" w:rsidP="00984E44"/>
        </w:tc>
      </w:tr>
    </w:tbl>
    <w:p w:rsidR="00984E44" w:rsidRDefault="00984E44" w:rsidP="000F4967"/>
    <w:p w:rsidR="00EB2C14" w:rsidRPr="00CE1AA9" w:rsidRDefault="00D97605" w:rsidP="00EB2C14">
      <w:pPr>
        <w:ind w:left="360"/>
        <w:jc w:val="both"/>
      </w:pPr>
      <w:r>
        <w:rPr>
          <w:b/>
          <w:bCs/>
        </w:rPr>
        <w:tab/>
      </w:r>
      <w:r w:rsidR="00EB2C14" w:rsidRPr="00CE1AA9">
        <w:t>Примечания;</w:t>
      </w:r>
    </w:p>
    <w:p w:rsidR="00EB2C14" w:rsidRPr="00CE1AA9" w:rsidRDefault="00EB2C14" w:rsidP="00EB2C14">
      <w:pPr>
        <w:numPr>
          <w:ilvl w:val="0"/>
          <w:numId w:val="39"/>
        </w:numPr>
        <w:jc w:val="both"/>
      </w:pPr>
      <w:r w:rsidRPr="00CE1AA9">
        <w:t>Сроки выпол</w:t>
      </w:r>
      <w:r w:rsidR="00BD2360">
        <w:t>нения работ могут быть уточнены.</w:t>
      </w:r>
    </w:p>
    <w:p w:rsidR="00EB2C14" w:rsidRPr="00CE1AA9" w:rsidRDefault="00EB2C14" w:rsidP="00EB2C14">
      <w:pPr>
        <w:numPr>
          <w:ilvl w:val="0"/>
          <w:numId w:val="39"/>
        </w:numPr>
        <w:jc w:val="both"/>
      </w:pPr>
      <w:r w:rsidRPr="00CE1AA9">
        <w:t xml:space="preserve">Номенклатура работ может быть уточнена согласно </w:t>
      </w:r>
      <w:proofErr w:type="spellStart"/>
      <w:r w:rsidRPr="00CE1AA9">
        <w:t>дефектации</w:t>
      </w:r>
      <w:proofErr w:type="spellEnd"/>
      <w:r w:rsidR="00BD2360">
        <w:t>.</w:t>
      </w:r>
    </w:p>
    <w:p w:rsidR="00EB2C14" w:rsidRPr="00CE1AA9" w:rsidRDefault="00EB2C14" w:rsidP="00EB2C14">
      <w:pPr>
        <w:jc w:val="both"/>
      </w:pPr>
    </w:p>
    <w:p w:rsidR="00EB2C14" w:rsidRPr="00CE1AA9" w:rsidRDefault="00EB2C14" w:rsidP="00EB2C14">
      <w:pPr>
        <w:ind w:left="360"/>
        <w:jc w:val="both"/>
      </w:pPr>
      <w:r w:rsidRPr="00CE1AA9">
        <w:t>2.4. Требования к организации работ:</w:t>
      </w:r>
    </w:p>
    <w:p w:rsidR="00EB2C14" w:rsidRDefault="00EB2C14" w:rsidP="00EB2C14">
      <w:pPr>
        <w:numPr>
          <w:ilvl w:val="1"/>
          <w:numId w:val="34"/>
        </w:numPr>
        <w:tabs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п.п</w:t>
      </w:r>
      <w:proofErr w:type="spellEnd"/>
      <w: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EB2C14" w:rsidRPr="00CE1AA9" w:rsidRDefault="00EB2C14" w:rsidP="00EB2C14">
      <w:pPr>
        <w:pStyle w:val="2"/>
        <w:numPr>
          <w:ilvl w:val="0"/>
          <w:numId w:val="33"/>
        </w:numPr>
        <w:rPr>
          <w:b w:val="0"/>
          <w:bCs w:val="0"/>
        </w:rPr>
      </w:pPr>
      <w:r w:rsidRPr="00CE1AA9">
        <w:rPr>
          <w:b w:val="0"/>
          <w:bCs w:val="0"/>
        </w:rPr>
        <w:lastRenderedPageBreak/>
        <w:t>При заключении Договора на выполнение работ Заказчик представляет</w:t>
      </w:r>
      <w:r w:rsidR="00AE2B2E">
        <w:rPr>
          <w:b w:val="0"/>
          <w:bCs w:val="0"/>
        </w:rPr>
        <w:t xml:space="preserve"> Подрядчик</w:t>
      </w:r>
      <w:proofErr w:type="gramStart"/>
      <w:r w:rsidR="00AE2B2E">
        <w:rPr>
          <w:b w:val="0"/>
          <w:bCs w:val="0"/>
        </w:rPr>
        <w:t>у-</w:t>
      </w:r>
      <w:proofErr w:type="gramEnd"/>
      <w:r w:rsidR="00AE2B2E">
        <w:rPr>
          <w:b w:val="0"/>
          <w:bCs w:val="0"/>
        </w:rPr>
        <w:t xml:space="preserve"> победителю открытого запроса предложений</w:t>
      </w:r>
      <w:r w:rsidRPr="00CE1AA9">
        <w:rPr>
          <w:b w:val="0"/>
          <w:bCs w:val="0"/>
        </w:rPr>
        <w:t xml:space="preserve"> уточненную «Ведомость планируемых работ». </w:t>
      </w:r>
    </w:p>
    <w:p w:rsidR="00EB2C14" w:rsidRPr="00CE1AA9" w:rsidRDefault="00EB2C14" w:rsidP="00EB2C14">
      <w:pPr>
        <w:pStyle w:val="2"/>
        <w:numPr>
          <w:ilvl w:val="0"/>
          <w:numId w:val="33"/>
        </w:numPr>
        <w:jc w:val="left"/>
        <w:rPr>
          <w:b w:val="0"/>
          <w:bCs w:val="0"/>
        </w:rPr>
      </w:pPr>
      <w:r w:rsidRPr="00CE1AA9">
        <w:rPr>
          <w:b w:val="0"/>
          <w:bCs w:val="0"/>
        </w:rPr>
        <w:t>Производство работ осуществляется после получения Подрядчиком заявки Заказчика.</w:t>
      </w:r>
    </w:p>
    <w:p w:rsidR="00EB2C14" w:rsidRPr="00CE1AA9" w:rsidRDefault="00EB2C14" w:rsidP="00EB2C14">
      <w:pPr>
        <w:pStyle w:val="2"/>
        <w:numPr>
          <w:ilvl w:val="0"/>
          <w:numId w:val="33"/>
        </w:numPr>
        <w:rPr>
          <w:b w:val="0"/>
          <w:bCs w:val="0"/>
        </w:rPr>
      </w:pPr>
      <w:r w:rsidRPr="00CE1AA9">
        <w:rPr>
          <w:b w:val="0"/>
          <w:bCs w:val="0"/>
        </w:rPr>
        <w:t>Подрядчик должен  обеспечить выполнение работ в соответствии с согласованным графиком работ.</w:t>
      </w:r>
    </w:p>
    <w:p w:rsidR="00CE1AA9" w:rsidRPr="00CE1AA9" w:rsidRDefault="00CE1AA9" w:rsidP="00CE1AA9">
      <w:pPr>
        <w:pStyle w:val="2"/>
        <w:numPr>
          <w:ilvl w:val="0"/>
          <w:numId w:val="33"/>
        </w:numPr>
        <w:rPr>
          <w:b w:val="0"/>
          <w:bCs w:val="0"/>
        </w:rPr>
      </w:pPr>
      <w:r w:rsidRPr="00CE1AA9">
        <w:rPr>
          <w:b w:val="0"/>
          <w:bCs w:val="0"/>
        </w:rPr>
        <w:t>Подрядчик должен  обеспечить выполнение работ в соответствии с согласованным графиком работ.</w:t>
      </w:r>
    </w:p>
    <w:p w:rsidR="00EB2C14" w:rsidRPr="00641A1D" w:rsidRDefault="00EB2C14" w:rsidP="00EB2C14"/>
    <w:p w:rsidR="00EB2C14" w:rsidRPr="00CE1AA9" w:rsidRDefault="00EB2C14" w:rsidP="00EB2C14">
      <w:pPr>
        <w:ind w:left="360"/>
        <w:jc w:val="both"/>
      </w:pPr>
      <w:r w:rsidRPr="00CE1AA9">
        <w:t>2.5. Тр</w:t>
      </w:r>
      <w:r w:rsidR="00CE1AA9">
        <w:t xml:space="preserve">ебования к  оформлению </w:t>
      </w:r>
      <w:r w:rsidRPr="00CE1AA9">
        <w:t xml:space="preserve"> документации:</w:t>
      </w:r>
    </w:p>
    <w:p w:rsidR="00EB2C14" w:rsidRDefault="00EB2C14" w:rsidP="00EB2C14">
      <w:pPr>
        <w:numPr>
          <w:ilvl w:val="0"/>
          <w:numId w:val="32"/>
        </w:numPr>
        <w:jc w:val="both"/>
      </w:pPr>
      <w:r w:rsidRPr="00AA5C32">
        <w:t>при сдач</w:t>
      </w:r>
      <w:proofErr w:type="gramStart"/>
      <w:r w:rsidRPr="00AA5C32">
        <w:t>е-</w:t>
      </w:r>
      <w:proofErr w:type="gramEnd"/>
      <w:r w:rsidRPr="00AA5C32">
        <w:t xml:space="preserve"> приемке выполненных работ Подрядчик должен</w:t>
      </w:r>
      <w:r w:rsidR="00CE1AA9">
        <w:t xml:space="preserve"> представлять Заказчику </w:t>
      </w:r>
      <w:r w:rsidRPr="00AA5C32">
        <w:t xml:space="preserve">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;</w:t>
      </w:r>
    </w:p>
    <w:p w:rsidR="00EB2C14" w:rsidRDefault="00EB2C14" w:rsidP="00EB2C14">
      <w:pPr>
        <w:pStyle w:val="Style9"/>
        <w:widowControl/>
        <w:numPr>
          <w:ilvl w:val="0"/>
          <w:numId w:val="32"/>
        </w:numPr>
        <w:spacing w:before="22" w:line="274" w:lineRule="exact"/>
      </w:pPr>
      <w:r w:rsidRPr="00CE1AA9"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EB2C14" w:rsidRPr="004D444C" w:rsidRDefault="00EB2C14" w:rsidP="00EB2C14"/>
    <w:p w:rsidR="00EB2C14" w:rsidRPr="00CE1AA9" w:rsidRDefault="00EB2C14" w:rsidP="00EB2C14">
      <w:r w:rsidRPr="00CE1AA9">
        <w:t xml:space="preserve">3. Особые условия. </w:t>
      </w:r>
    </w:p>
    <w:p w:rsidR="00EB2C14" w:rsidRPr="005B1931" w:rsidRDefault="00EB2C14" w:rsidP="00EB2C14"/>
    <w:p w:rsidR="00EB2C14" w:rsidRPr="00CE1AA9" w:rsidRDefault="00EB2C14" w:rsidP="00EB2C14">
      <w:pPr>
        <w:jc w:val="both"/>
      </w:pPr>
      <w:r w:rsidRPr="00CE1AA9">
        <w:t>3.1. Требования к производству и качеству работ:</w:t>
      </w:r>
    </w:p>
    <w:p w:rsidR="00EB2C14" w:rsidRPr="00CE1AA9" w:rsidRDefault="00EB2C14" w:rsidP="00EB2C14">
      <w:pPr>
        <w:pStyle w:val="21"/>
        <w:ind w:left="360" w:hanging="360"/>
        <w:rPr>
          <w:sz w:val="24"/>
        </w:rPr>
      </w:pPr>
      <w:r w:rsidRPr="00CE1AA9">
        <w:rPr>
          <w:sz w:val="24"/>
        </w:rPr>
        <w:t>3.1.1. При проведении работ должны быть обеспечено выполнение требований нормативных документов, регламентирующих безопасное</w:t>
      </w:r>
      <w:r w:rsidR="00CE1AA9" w:rsidRPr="00CE1AA9">
        <w:rPr>
          <w:sz w:val="24"/>
        </w:rPr>
        <w:t xml:space="preserve"> проведение </w:t>
      </w:r>
      <w:r w:rsidRPr="00CE1AA9">
        <w:rPr>
          <w:sz w:val="24"/>
        </w:rPr>
        <w:t xml:space="preserve"> работ: 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Правил техники безопасности при эксплуатации тепломеханического оборудования электростанций и тепловых сетей (РД 34.03.201-97);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 xml:space="preserve">Правил пожарной безопасности для энергетических предприятий (СО 34.03.301- 00); 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Правил безопасности при работе с инструментом и приспособлениями (СО 153-34.03.204);</w:t>
      </w:r>
    </w:p>
    <w:p w:rsidR="00EB2C14" w:rsidRPr="00AE2B2E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Правил устройства и безопасной эксплуатации грузоподъемных кранов (ПБ-10</w:t>
      </w:r>
      <w:r w:rsidRPr="00AE2B2E">
        <w:rPr>
          <w:sz w:val="24"/>
        </w:rPr>
        <w:t xml:space="preserve">- </w:t>
      </w:r>
      <w:r w:rsidR="000E11EB" w:rsidRPr="00AE2B2E">
        <w:rPr>
          <w:sz w:val="24"/>
        </w:rPr>
        <w:t>392</w:t>
      </w:r>
      <w:r w:rsidRPr="00AE2B2E">
        <w:rPr>
          <w:sz w:val="24"/>
        </w:rPr>
        <w:t xml:space="preserve">- </w:t>
      </w:r>
      <w:r w:rsidR="000E11EB" w:rsidRPr="00AE2B2E">
        <w:rPr>
          <w:sz w:val="24"/>
        </w:rPr>
        <w:t>00</w:t>
      </w:r>
      <w:r w:rsidRPr="00AE2B2E">
        <w:rPr>
          <w:sz w:val="24"/>
        </w:rPr>
        <w:t>);</w:t>
      </w:r>
    </w:p>
    <w:p w:rsidR="00EB2C14" w:rsidRDefault="00EB2C14" w:rsidP="00EB2C14">
      <w:pPr>
        <w:numPr>
          <w:ilvl w:val="0"/>
          <w:numId w:val="31"/>
        </w:numPr>
      </w:pPr>
      <w:r w:rsidRPr="00CE1AA9">
        <w:t>Инструкции о мерах пожарной безопасности при прове</w:t>
      </w:r>
      <w:r w:rsidRPr="00CE1AA9">
        <w:softHyphen/>
        <w:t>дении огневых работ на энергетических предприятиях (СО 153 -34.03.305-2003);</w:t>
      </w:r>
    </w:p>
    <w:p w:rsidR="00EB2C14" w:rsidRDefault="00EB2C14" w:rsidP="00EB2C14">
      <w:pPr>
        <w:numPr>
          <w:ilvl w:val="0"/>
          <w:numId w:val="31"/>
        </w:numPr>
      </w:pPr>
      <w:r w:rsidRPr="00CE1AA9">
        <w:t xml:space="preserve">Типовой инструкции по охране труда для электросварщиков (СО 34.03.231-00); </w:t>
      </w:r>
    </w:p>
    <w:p w:rsidR="00EB2C14" w:rsidRDefault="00EB2C14" w:rsidP="00EB2C14">
      <w:pPr>
        <w:numPr>
          <w:ilvl w:val="0"/>
          <w:numId w:val="31"/>
        </w:numPr>
      </w:pPr>
      <w:r w:rsidRPr="00CE1AA9">
        <w:t>Типовой инструкции по охране труда для слесаря по обслуживанию оборудования электростанций (СО 153- 34.03.253-93);</w:t>
      </w:r>
    </w:p>
    <w:p w:rsidR="00EB2C14" w:rsidRDefault="00EB2C14" w:rsidP="00EB2C14">
      <w:pPr>
        <w:numPr>
          <w:ilvl w:val="0"/>
          <w:numId w:val="31"/>
        </w:numPr>
      </w:pPr>
      <w:r w:rsidRPr="00CE1AA9">
        <w:t>Типовой инструкции по охране труда при га</w:t>
      </w:r>
      <w:r w:rsidRPr="00CE1AA9">
        <w:softHyphen/>
        <w:t>зопламенных работах (газосварщиков и газорезчиков) (СО 34.03.288-00);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 xml:space="preserve">Инструкции по организации и производству работ повышенной опасности (СО 34.03.284-96); </w:t>
      </w:r>
    </w:p>
    <w:p w:rsidR="00EB2C14" w:rsidRPr="00126A12" w:rsidRDefault="00EB2C14" w:rsidP="00EB2C14">
      <w:pPr>
        <w:numPr>
          <w:ilvl w:val="0"/>
          <w:numId w:val="31"/>
        </w:numPr>
      </w:pPr>
      <w:r w:rsidRPr="00CE1AA9">
        <w:t xml:space="preserve">Инструктивных указаний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CE1AA9">
        <w:t>энергопредприятий</w:t>
      </w:r>
      <w:proofErr w:type="spellEnd"/>
      <w:r w:rsidRPr="00CE1AA9">
        <w:t xml:space="preserve"> (СО153-34.03.224);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Межотраслевых правил по охране труда (правил безопасности) при эксплуатации электроустановок (СО 153-34.03.150-2003);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ind w:left="1077" w:hanging="357"/>
        <w:rPr>
          <w:sz w:val="24"/>
        </w:rPr>
      </w:pPr>
      <w:r w:rsidRPr="00CE1AA9">
        <w:rPr>
          <w:sz w:val="24"/>
        </w:rPr>
        <w:t>Санитарн</w:t>
      </w:r>
      <w:proofErr w:type="gramStart"/>
      <w:r w:rsidRPr="00CE1AA9">
        <w:rPr>
          <w:sz w:val="24"/>
        </w:rPr>
        <w:t>о-</w:t>
      </w:r>
      <w:proofErr w:type="gramEnd"/>
      <w:r w:rsidRPr="00CE1AA9">
        <w:rPr>
          <w:sz w:val="24"/>
        </w:rPr>
        <w:t xml:space="preserve"> эпидемиологических правил и нормативов. Электромагнитные поля в производственных условиях (СО 153-34.03.104-2003);</w:t>
      </w:r>
    </w:p>
    <w:p w:rsidR="00EB2C14" w:rsidRDefault="00EB2C14" w:rsidP="00EB2C14">
      <w:pPr>
        <w:numPr>
          <w:ilvl w:val="0"/>
          <w:numId w:val="31"/>
        </w:numPr>
      </w:pPr>
      <w:r w:rsidRPr="00CE1AA9">
        <w:t>Типовой инструкции по охране труда для электромонтера по обслуживанию электрооборудования электростанций (СО 153- 34.03.256-2002);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EB2C14" w:rsidRPr="00026B0B" w:rsidRDefault="00EB2C14" w:rsidP="00EB2C14">
      <w:pPr>
        <w:numPr>
          <w:ilvl w:val="0"/>
          <w:numId w:val="31"/>
        </w:numPr>
      </w:pPr>
      <w:r w:rsidRPr="00CE1AA9">
        <w:t>Инструкции по оказанию первой помощи при несчастных случаях на производстве СО 34.0-03.702-99;</w:t>
      </w:r>
    </w:p>
    <w:p w:rsidR="00EB2C14" w:rsidRDefault="00EB2C14" w:rsidP="00EB2C14">
      <w:pPr>
        <w:numPr>
          <w:ilvl w:val="0"/>
          <w:numId w:val="31"/>
        </w:numPr>
      </w:pPr>
      <w:r w:rsidRPr="00CE1AA9">
        <w:lastRenderedPageBreak/>
        <w:t>Экологической политики ОАО «ТГК-1», утвержденной советом директоров 5.06.07.</w:t>
      </w:r>
      <w:r w:rsidRPr="000B0A60">
        <w:t xml:space="preserve"> </w:t>
      </w:r>
    </w:p>
    <w:p w:rsidR="00EB2C14" w:rsidRPr="00CE1AA9" w:rsidRDefault="00EB2C14" w:rsidP="00EB2C14">
      <w:pPr>
        <w:jc w:val="both"/>
      </w:pPr>
    </w:p>
    <w:p w:rsidR="00EB2C14" w:rsidRPr="00CE1AA9" w:rsidRDefault="00EB2C14" w:rsidP="00EB2C14">
      <w:pPr>
        <w:pStyle w:val="21"/>
        <w:ind w:left="360" w:hanging="360"/>
        <w:rPr>
          <w:sz w:val="24"/>
        </w:rPr>
      </w:pPr>
      <w:r w:rsidRPr="00CE1AA9">
        <w:rPr>
          <w:sz w:val="24"/>
        </w:rPr>
        <w:t>3.1.2.  При проведении работ должны быть обеспечено выполнение требований нормативн</w:t>
      </w:r>
      <w:proofErr w:type="gramStart"/>
      <w:r w:rsidRPr="00CE1AA9">
        <w:rPr>
          <w:sz w:val="24"/>
        </w:rPr>
        <w:t>о-</w:t>
      </w:r>
      <w:proofErr w:type="gramEnd"/>
      <w:r w:rsidRPr="00CE1AA9">
        <w:rPr>
          <w:sz w:val="24"/>
        </w:rPr>
        <w:t xml:space="preserve"> технических документов, регламентирующих технологию </w:t>
      </w:r>
      <w:r w:rsidR="00CE1AA9">
        <w:rPr>
          <w:sz w:val="24"/>
        </w:rPr>
        <w:t xml:space="preserve">и качество выполнения </w:t>
      </w:r>
      <w:r w:rsidRPr="00CE1AA9">
        <w:rPr>
          <w:sz w:val="24"/>
        </w:rPr>
        <w:t xml:space="preserve">работ: 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Правил технической эксплуатации электрических станций РФ (СО 153-34.20.501-2003);</w:t>
      </w:r>
    </w:p>
    <w:p w:rsidR="00EB2C14" w:rsidRPr="00CE1AA9" w:rsidRDefault="00EB2C14" w:rsidP="00EB2C14">
      <w:pPr>
        <w:pStyle w:val="21"/>
        <w:numPr>
          <w:ilvl w:val="0"/>
          <w:numId w:val="31"/>
        </w:numPr>
        <w:rPr>
          <w:sz w:val="24"/>
        </w:rPr>
      </w:pPr>
      <w:r w:rsidRPr="00CE1AA9">
        <w:rPr>
          <w:sz w:val="24"/>
        </w:rPr>
        <w:t>Методических указаний по рихтовке подкрановых путей в главных корпусах тепловых электростанций (СО 34.21.621-95).</w:t>
      </w:r>
    </w:p>
    <w:p w:rsidR="00EB2C14" w:rsidRPr="005F0A90" w:rsidRDefault="00EB2C14" w:rsidP="00EB2C14">
      <w:pPr>
        <w:numPr>
          <w:ilvl w:val="0"/>
          <w:numId w:val="31"/>
        </w:numPr>
        <w:jc w:val="both"/>
      </w:pPr>
      <w:r w:rsidRPr="005F0A90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EB2C14" w:rsidRPr="00CE1AA9" w:rsidRDefault="00EB2C14" w:rsidP="00EB2C14">
      <w:pPr>
        <w:jc w:val="both"/>
      </w:pPr>
    </w:p>
    <w:p w:rsidR="00EB2C14" w:rsidRPr="00CE1AA9" w:rsidRDefault="00EB2C14" w:rsidP="00EB2C14">
      <w:pPr>
        <w:jc w:val="both"/>
      </w:pPr>
      <w:r w:rsidRPr="00CE1AA9">
        <w:t>3.2. Требования к подрядной организации:</w:t>
      </w:r>
    </w:p>
    <w:p w:rsidR="00EB2C14" w:rsidRPr="00CE1AA9" w:rsidRDefault="00EB2C14" w:rsidP="00EB2C14">
      <w:pPr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E1AA9">
        <w:t>3.2.1. Общие требования</w:t>
      </w:r>
      <w:bookmarkEnd w:id="1"/>
      <w:bookmarkEnd w:id="2"/>
      <w:bookmarkEnd w:id="3"/>
      <w:bookmarkEnd w:id="4"/>
      <w:bookmarkEnd w:id="5"/>
      <w:r w:rsidRPr="00CE1AA9">
        <w:t>:</w:t>
      </w:r>
    </w:p>
    <w:p w:rsidR="00EB2C14" w:rsidRPr="00CE1AA9" w:rsidRDefault="00EB2C14" w:rsidP="00EB2C14">
      <w:pPr>
        <w:pStyle w:val="a9"/>
        <w:numPr>
          <w:ilvl w:val="1"/>
          <w:numId w:val="35"/>
        </w:numPr>
        <w:tabs>
          <w:tab w:val="clear" w:pos="1440"/>
          <w:tab w:val="num" w:pos="1080"/>
        </w:tabs>
        <w:spacing w:line="240" w:lineRule="auto"/>
        <w:ind w:left="1080"/>
        <w:rPr>
          <w:snapToGrid/>
          <w:sz w:val="24"/>
          <w:szCs w:val="24"/>
        </w:rPr>
      </w:pPr>
      <w:r w:rsidRPr="00CE1AA9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профессиональными знаниями и опытом работы по ремонту грузоподъемных машин и механизмов, кранового оборудования не менее 5 лет;</w:t>
      </w:r>
    </w:p>
    <w:p w:rsidR="00EB2C14" w:rsidRPr="00384AEE" w:rsidRDefault="00EB2C14" w:rsidP="00EB2C14">
      <w:pPr>
        <w:numPr>
          <w:ilvl w:val="0"/>
          <w:numId w:val="40"/>
        </w:numPr>
        <w:tabs>
          <w:tab w:val="clear" w:pos="720"/>
        </w:tabs>
        <w:ind w:left="1134" w:hanging="425"/>
        <w:jc w:val="both"/>
      </w:pPr>
      <w:proofErr w:type="gramStart"/>
      <w:r w:rsidRPr="00384AEE">
        <w:t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технологическом оборудовании объектов ремонта, которые оказывают влияние на безопасность особо опасных, технически сложных и уникальных объектов капитального строительства: раздел 111 пп.</w:t>
      </w:r>
      <w:r>
        <w:t>2.3</w:t>
      </w:r>
      <w:r w:rsidRPr="00384AEE">
        <w:t xml:space="preserve">   «Перечня видов работ…» утв. Приказом №624 от 30.12.2009 Министерства регионального развития РФ (паровая турбина согласно ст. 48.1</w:t>
      </w:r>
      <w:proofErr w:type="gramEnd"/>
      <w:r w:rsidRPr="00384AEE">
        <w:t xml:space="preserve"> </w:t>
      </w:r>
      <w:proofErr w:type="gramStart"/>
      <w:r w:rsidRPr="00384AEE">
        <w:t>Градостроительного кодекса РФ относится к особо опасным, технически сложным и уникальным объектам);</w:t>
      </w:r>
      <w:proofErr w:type="gramEnd"/>
    </w:p>
    <w:p w:rsidR="00EB2C14" w:rsidRPr="00CE1AA9" w:rsidRDefault="00EB2C14" w:rsidP="00EB2C14">
      <w:pPr>
        <w:numPr>
          <w:ilvl w:val="0"/>
          <w:numId w:val="36"/>
        </w:numPr>
        <w:tabs>
          <w:tab w:val="clear" w:pos="720"/>
        </w:tabs>
        <w:ind w:left="1080"/>
        <w:jc w:val="both"/>
      </w:pPr>
      <w:r w:rsidRPr="004E5316">
        <w:t xml:space="preserve">персонал подрядной организации должен </w:t>
      </w:r>
      <w:r w:rsidRPr="00CE1AA9"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B2C14" w:rsidRPr="00CE1AA9" w:rsidRDefault="00EB2C14" w:rsidP="00EB2C14">
      <w:pPr>
        <w:pStyle w:val="Style9"/>
        <w:widowControl/>
        <w:numPr>
          <w:ilvl w:val="0"/>
          <w:numId w:val="36"/>
        </w:numPr>
        <w:tabs>
          <w:tab w:val="clear" w:pos="720"/>
          <w:tab w:val="num" w:pos="1080"/>
        </w:tabs>
        <w:spacing w:before="22" w:line="274" w:lineRule="exact"/>
        <w:ind w:left="1080"/>
      </w:pPr>
      <w:r w:rsidRPr="004E5316">
        <w:t xml:space="preserve">обеспечить соблюдение </w:t>
      </w:r>
      <w:r w:rsidRPr="00CE1AA9">
        <w:t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I-IV классов опасности;</w:t>
      </w:r>
    </w:p>
    <w:p w:rsidR="00EB2C14" w:rsidRDefault="00EB2C14" w:rsidP="00EB2C14">
      <w:pPr>
        <w:numPr>
          <w:ilvl w:val="0"/>
          <w:numId w:val="36"/>
        </w:numPr>
        <w:tabs>
          <w:tab w:val="clear" w:pos="720"/>
          <w:tab w:val="num" w:pos="1080"/>
        </w:tabs>
        <w:ind w:left="1080"/>
        <w:jc w:val="both"/>
      </w:pPr>
      <w:r>
        <w:t xml:space="preserve">Подрядчик несет ответственность за соблюдение требований </w:t>
      </w:r>
      <w:r w:rsidRPr="00CE1AA9">
        <w:t>природоохранного законодательства Российской Федерации и Системы экологического менеджмента ОАО «ТГК-1»;</w:t>
      </w:r>
    </w:p>
    <w:p w:rsidR="00EB2C14" w:rsidRPr="006557CE" w:rsidRDefault="00EB2C14" w:rsidP="00EB2C14">
      <w:pPr>
        <w:numPr>
          <w:ilvl w:val="0"/>
          <w:numId w:val="36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ценообразования, принятой в ОАО «ТГК-1»;</w:t>
      </w:r>
    </w:p>
    <w:p w:rsidR="00EB2C14" w:rsidRPr="006557CE" w:rsidRDefault="00EB2C14" w:rsidP="00EB2C14">
      <w:pPr>
        <w:numPr>
          <w:ilvl w:val="0"/>
          <w:numId w:val="36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EB2C14" w:rsidRPr="00CE1AA9" w:rsidRDefault="00EB2C14" w:rsidP="00EB2C14">
      <w:pPr>
        <w:pStyle w:val="a9"/>
        <w:numPr>
          <w:ilvl w:val="0"/>
          <w:numId w:val="36"/>
        </w:numPr>
        <w:tabs>
          <w:tab w:val="clear" w:pos="720"/>
          <w:tab w:val="num" w:pos="1080"/>
        </w:tabs>
        <w:spacing w:line="240" w:lineRule="auto"/>
        <w:ind w:left="1080"/>
        <w:rPr>
          <w:snapToGrid/>
          <w:sz w:val="24"/>
          <w:szCs w:val="24"/>
        </w:rPr>
      </w:pPr>
      <w:r w:rsidRPr="00CE1AA9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EB2C14" w:rsidRPr="00CE1AA9" w:rsidRDefault="00EB2C14" w:rsidP="00EB2C14">
      <w:pPr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EB2C14" w:rsidRPr="00CE1AA9" w:rsidRDefault="00EB2C14" w:rsidP="00EB2C14">
      <w:pPr>
        <w:jc w:val="both"/>
      </w:pPr>
      <w:r w:rsidRPr="00CE1AA9">
        <w:t>3.2.2. Специальные требования</w:t>
      </w:r>
      <w:bookmarkEnd w:id="6"/>
      <w:bookmarkEnd w:id="7"/>
      <w:bookmarkEnd w:id="8"/>
      <w:bookmarkEnd w:id="9"/>
      <w:bookmarkEnd w:id="10"/>
      <w:r w:rsidRPr="00CE1AA9">
        <w:t>: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>иметь (желательно) в г. Санкт- Петербурге (или в Ленинградской области) производственно-техническую базу, обеспечивающую возможность</w:t>
      </w:r>
      <w:r w:rsidR="00AE2B2E">
        <w:t xml:space="preserve"> выполнения заявленных </w:t>
      </w:r>
      <w:r w:rsidRPr="00B342CC">
        <w:t xml:space="preserve"> работ;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 xml:space="preserve">располагать кадрами, обладающими соответствующей квалификацией для осуществления работ по ремонту </w:t>
      </w:r>
      <w:r>
        <w:t>грузоподъемных машин и механизмов и кранового оборудования</w:t>
      </w:r>
      <w:r w:rsidRPr="0020203B">
        <w:t xml:space="preserve"> (дипл</w:t>
      </w:r>
      <w:r w:rsidRPr="00B342CC">
        <w:t xml:space="preserve">омированными производители работ с опытом работы не менее 3-х последних лет по указанному профилю, </w:t>
      </w:r>
      <w:proofErr w:type="spellStart"/>
      <w:r w:rsidRPr="00B342CC">
        <w:t>газоэлектросварщиками</w:t>
      </w:r>
      <w:proofErr w:type="spellEnd"/>
      <w:r w:rsidRPr="00B342CC">
        <w:t xml:space="preserve"> 5-6 разряда, слесарями по ремонту </w:t>
      </w:r>
      <w:r>
        <w:t xml:space="preserve">кранового </w:t>
      </w:r>
      <w:r w:rsidRPr="00B342CC">
        <w:t>оборудования 4-6 разряда, стропальщиками);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lastRenderedPageBreak/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</w:t>
      </w:r>
      <w:proofErr w:type="gramStart"/>
      <w:r w:rsidRPr="00B342CC">
        <w:t>т</w:t>
      </w:r>
      <w:r>
        <w:t>-</w:t>
      </w:r>
      <w:proofErr w:type="gramEnd"/>
      <w:r w:rsidRPr="00B342CC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B342CC">
        <w:t>объёктов</w:t>
      </w:r>
      <w:proofErr w:type="spellEnd"/>
      <w:r w:rsidRPr="00B342CC">
        <w:t>);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>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342CC">
        <w:t>ств дл</w:t>
      </w:r>
      <w:proofErr w:type="gramEnd"/>
      <w:r w:rsidRPr="00B342CC">
        <w:t>я опасных производственных объектов» и аттестованных сварщиков;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B2C14" w:rsidRDefault="00EB2C14" w:rsidP="00EB2C14">
      <w:pPr>
        <w:numPr>
          <w:ilvl w:val="0"/>
          <w:numId w:val="37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EB2C14" w:rsidRDefault="00EB2C14" w:rsidP="00EB2C14">
      <w:pPr>
        <w:numPr>
          <w:ilvl w:val="0"/>
          <w:numId w:val="37"/>
        </w:numPr>
        <w:jc w:val="both"/>
      </w:pPr>
      <w:r>
        <w:t>иметь в составе ремонтного персонала инженерно- технических работников, аттестованных в качестве руководителей сварочных работ;</w:t>
      </w:r>
    </w:p>
    <w:p w:rsidR="00EB2C14" w:rsidRPr="004C7A2D" w:rsidRDefault="00EB2C14" w:rsidP="00EB2C14">
      <w:pPr>
        <w:numPr>
          <w:ilvl w:val="0"/>
          <w:numId w:val="37"/>
        </w:numPr>
        <w:jc w:val="both"/>
      </w:pPr>
      <w:r w:rsidRPr="004C7A2D">
        <w:t xml:space="preserve">обеспечить ремонтный персонал необходимой технической документацией, спецодеждой, оснасткой и инструментом. 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B2C14" w:rsidRPr="00B342CC" w:rsidRDefault="00EB2C14" w:rsidP="00EB2C14">
      <w:pPr>
        <w:numPr>
          <w:ilvl w:val="0"/>
          <w:numId w:val="37"/>
        </w:numPr>
        <w:jc w:val="both"/>
      </w:pPr>
      <w:r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желательно иметь сертификат в соответствии со стандартами ISO;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иметь возможн</w:t>
      </w:r>
      <w:r w:rsidR="00AE2B2E">
        <w:t xml:space="preserve">ость выполнения работ </w:t>
      </w:r>
      <w:r w:rsidRPr="0020203B">
        <w:t xml:space="preserve"> в заводских условиях;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самостоятельно выполнять устройство лесов и подмостей;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самостоятельно вып</w:t>
      </w:r>
      <w:r w:rsidR="00AE2B2E">
        <w:t>олнять транспортное обеспечение</w:t>
      </w:r>
      <w:r w:rsidRPr="0020203B">
        <w:t xml:space="preserve"> работ: перевозку необ</w:t>
      </w:r>
      <w:r w:rsidR="00AE2B2E">
        <w:t>ходимых материалов на объект</w:t>
      </w:r>
      <w:r w:rsidRPr="0020203B">
        <w:t>; вывоз мусора, образовавшегося в ходе выполнения работ, на площадки временного хранения;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организовать своевре</w:t>
      </w:r>
      <w:r w:rsidR="00AE2B2E">
        <w:t xml:space="preserve">менное оформление и ведение </w:t>
      </w:r>
      <w:r w:rsidRPr="0020203B">
        <w:t xml:space="preserve"> исполнительной документаци</w:t>
      </w:r>
      <w:r w:rsidR="00AE2B2E">
        <w:t xml:space="preserve">и, составление </w:t>
      </w:r>
      <w:r w:rsidRPr="0020203B">
        <w:t xml:space="preserve"> </w:t>
      </w:r>
      <w:r>
        <w:t>проектов производства работ</w:t>
      </w:r>
      <w:r w:rsidRPr="0020203B">
        <w:t>, актов на скрытые работы;</w:t>
      </w:r>
    </w:p>
    <w:p w:rsidR="00EB2C14" w:rsidRPr="0020203B" w:rsidRDefault="00EB2C14" w:rsidP="00EB2C14">
      <w:pPr>
        <w:numPr>
          <w:ilvl w:val="0"/>
          <w:numId w:val="37"/>
        </w:numPr>
        <w:jc w:val="both"/>
      </w:pPr>
      <w:r w:rsidRPr="0020203B">
        <w:t>обеспечить выполнение работ в соответстви</w:t>
      </w:r>
      <w:r w:rsidR="00AE2B2E">
        <w:t>и с согласованным графиком</w:t>
      </w:r>
      <w:proofErr w:type="gramStart"/>
      <w:r w:rsidR="00AE2B2E">
        <w:t xml:space="preserve"> </w:t>
      </w:r>
      <w:r w:rsidRPr="0020203B">
        <w:t>.</w:t>
      </w:r>
      <w:proofErr w:type="gramEnd"/>
    </w:p>
    <w:p w:rsidR="00EB2C14" w:rsidRPr="00CE1AA9" w:rsidRDefault="00EB2C14" w:rsidP="00EB2C14">
      <w:pPr>
        <w:jc w:val="both"/>
      </w:pPr>
    </w:p>
    <w:p w:rsidR="00EB2C14" w:rsidRPr="00CE1AA9" w:rsidRDefault="00EB2C14" w:rsidP="00EB2C14">
      <w:pPr>
        <w:jc w:val="both"/>
      </w:pPr>
      <w:r w:rsidRPr="00CE1AA9">
        <w:t>3.2.3. Требо</w:t>
      </w:r>
      <w:r w:rsidR="007633AF">
        <w:t>вания к Субподрядчикам:</w:t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</w:p>
    <w:p w:rsidR="00EB2C14" w:rsidRPr="00BF18A8" w:rsidRDefault="00EB2C14" w:rsidP="00EB2C14">
      <w:pPr>
        <w:numPr>
          <w:ilvl w:val="0"/>
          <w:numId w:val="38"/>
        </w:numPr>
        <w:tabs>
          <w:tab w:val="clear" w:pos="720"/>
          <w:tab w:val="num" w:pos="1080"/>
        </w:tabs>
        <w:ind w:left="1080"/>
        <w:jc w:val="both"/>
      </w:pPr>
      <w:r w:rsidRPr="00BF18A8">
        <w:t xml:space="preserve">при планирующемся привлечении для выполнения работ Субподрядчиков Подрядчик должен иметь </w:t>
      </w:r>
      <w:r w:rsidRPr="00CE1AA9">
        <w:t xml:space="preserve">сертификаты добровольных систем сертификации (СРО) </w:t>
      </w:r>
      <w:r w:rsidRPr="00BF18A8">
        <w:t>на исполнение функций генерального подрядчика;</w:t>
      </w:r>
    </w:p>
    <w:p w:rsidR="00EB2C14" w:rsidRPr="0020203B" w:rsidRDefault="00EB2C14" w:rsidP="00EB2C14">
      <w:pPr>
        <w:numPr>
          <w:ilvl w:val="0"/>
          <w:numId w:val="38"/>
        </w:numPr>
        <w:tabs>
          <w:tab w:val="clear" w:pos="720"/>
          <w:tab w:val="num" w:pos="1080"/>
        </w:tabs>
        <w:ind w:left="1080"/>
        <w:jc w:val="both"/>
      </w:pPr>
      <w:r w:rsidRPr="0020203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B2C14" w:rsidRPr="0020203B" w:rsidRDefault="00EB2C14" w:rsidP="00EB2C14">
      <w:pPr>
        <w:numPr>
          <w:ilvl w:val="0"/>
          <w:numId w:val="38"/>
        </w:numPr>
        <w:tabs>
          <w:tab w:val="clear" w:pos="720"/>
          <w:tab w:val="num" w:pos="1080"/>
        </w:tabs>
        <w:ind w:left="1080"/>
        <w:jc w:val="both"/>
      </w:pPr>
      <w:r w:rsidRPr="0020203B">
        <w:t>Подрядчик должен включить в с</w:t>
      </w:r>
      <w:r w:rsidR="007633AF">
        <w:t xml:space="preserve">вою заявку на участие в открытом запросе предложений </w:t>
      </w:r>
      <w:r w:rsidRPr="0020203B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B2C14" w:rsidRPr="0020203B" w:rsidRDefault="00EB2C14" w:rsidP="00EB2C14">
      <w:pPr>
        <w:numPr>
          <w:ilvl w:val="0"/>
          <w:numId w:val="38"/>
        </w:numPr>
        <w:tabs>
          <w:tab w:val="clear" w:pos="720"/>
          <w:tab w:val="num" w:pos="1080"/>
        </w:tabs>
        <w:ind w:left="1080"/>
        <w:jc w:val="both"/>
      </w:pPr>
      <w:r w:rsidRPr="0020203B">
        <w:lastRenderedPageBreak/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20203B">
        <w:t>предквалификационной</w:t>
      </w:r>
      <w:proofErr w:type="spellEnd"/>
      <w:r w:rsidRPr="0020203B">
        <w:t xml:space="preserve"> до</w:t>
      </w:r>
      <w:r w:rsidR="00AE2B2E">
        <w:t>кументации Организатора открытого запроса предложений</w:t>
      </w:r>
      <w:r w:rsidRPr="0020203B">
        <w:t>;</w:t>
      </w:r>
    </w:p>
    <w:p w:rsidR="00EB2C14" w:rsidRDefault="00AE2B2E" w:rsidP="00EB2C14">
      <w:pPr>
        <w:numPr>
          <w:ilvl w:val="0"/>
          <w:numId w:val="38"/>
        </w:numPr>
        <w:tabs>
          <w:tab w:val="clear" w:pos="720"/>
          <w:tab w:val="num" w:pos="1080"/>
        </w:tabs>
        <w:ind w:left="1080"/>
        <w:jc w:val="both"/>
      </w:pPr>
      <w:r>
        <w:t>Организатор открытого запроса предложений</w:t>
      </w:r>
      <w:r w:rsidR="00EB2C14" w:rsidRPr="0020203B">
        <w:t xml:space="preserve"> оставляет за собой право отклонить любого из предложенных Субподрядчиков.</w:t>
      </w:r>
    </w:p>
    <w:p w:rsidR="004B3677" w:rsidRPr="000F4967" w:rsidRDefault="00CE1AA9" w:rsidP="00AE2B2E">
      <w:r w:rsidRPr="00CE1AA9">
        <w:rPr>
          <w:color w:val="000000"/>
        </w:rPr>
        <w:t xml:space="preserve">   </w:t>
      </w:r>
    </w:p>
    <w:p w:rsidR="004B3677" w:rsidRPr="000F4967" w:rsidRDefault="000F4967" w:rsidP="004B3677">
      <w:r>
        <w:rPr>
          <w:b/>
        </w:rPr>
        <w:t xml:space="preserve">                                                                                  </w:t>
      </w:r>
      <w:r w:rsidR="005779CC">
        <w:t>Приложение</w:t>
      </w:r>
      <w:r w:rsidRPr="000F4967">
        <w:t xml:space="preserve">: ведомость дефектов на </w:t>
      </w:r>
      <w:r w:rsidR="00C201AB">
        <w:t>8</w:t>
      </w:r>
      <w:r w:rsidRPr="000F4967">
        <w:t xml:space="preserve"> л.</w:t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 w:rsidR="00AE2B2E">
        <w:tab/>
      </w:r>
      <w:r>
        <w:tab/>
      </w:r>
      <w:r>
        <w:tab/>
      </w:r>
    </w:p>
    <w:p w:rsidR="0068307A" w:rsidRDefault="004B3677" w:rsidP="005779CC">
      <w:pPr>
        <w:rPr>
          <w:b/>
        </w:rPr>
      </w:pPr>
      <w:r w:rsidRPr="00D75DA6">
        <w:rPr>
          <w:b/>
        </w:rPr>
        <w:tab/>
      </w:r>
    </w:p>
    <w:p w:rsidR="0068307A" w:rsidRPr="0068307A" w:rsidRDefault="0068307A">
      <w:pPr>
        <w:ind w:firstLine="708"/>
        <w:rPr>
          <w:b/>
        </w:rPr>
      </w:pPr>
    </w:p>
    <w:sectPr w:rsidR="0068307A" w:rsidRPr="0068307A" w:rsidSect="00CD3465">
      <w:headerReference w:type="default" r:id="rId10"/>
      <w:pgSz w:w="11906" w:h="16838"/>
      <w:pgMar w:top="567" w:right="57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45" w:rsidRDefault="00C84845">
      <w:r>
        <w:separator/>
      </w:r>
    </w:p>
  </w:endnote>
  <w:endnote w:type="continuationSeparator" w:id="0">
    <w:p w:rsidR="00C84845" w:rsidRDefault="00C8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45" w:rsidRDefault="00C84845">
      <w:r>
        <w:separator/>
      </w:r>
    </w:p>
  </w:footnote>
  <w:footnote w:type="continuationSeparator" w:id="0">
    <w:p w:rsidR="00C84845" w:rsidRDefault="00C84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56" w:rsidRDefault="00044A56">
    <w:pPr>
      <w:pStyle w:val="a5"/>
      <w:jc w:val="right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25361"/>
    <w:multiLevelType w:val="hybridMultilevel"/>
    <w:tmpl w:val="DC648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D24E5"/>
    <w:multiLevelType w:val="hybridMultilevel"/>
    <w:tmpl w:val="79289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2E0103"/>
    <w:multiLevelType w:val="hybridMultilevel"/>
    <w:tmpl w:val="8B9E9194"/>
    <w:lvl w:ilvl="0" w:tplc="5BCC2A0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96CB68A">
      <w:numFmt w:val="none"/>
      <w:lvlText w:val=""/>
      <w:lvlJc w:val="left"/>
      <w:pPr>
        <w:tabs>
          <w:tab w:val="num" w:pos="360"/>
        </w:tabs>
      </w:pPr>
    </w:lvl>
    <w:lvl w:ilvl="2" w:tplc="40100436">
      <w:numFmt w:val="none"/>
      <w:lvlText w:val=""/>
      <w:lvlJc w:val="left"/>
      <w:pPr>
        <w:tabs>
          <w:tab w:val="num" w:pos="360"/>
        </w:tabs>
      </w:pPr>
    </w:lvl>
    <w:lvl w:ilvl="3" w:tplc="D910EFC8">
      <w:numFmt w:val="none"/>
      <w:lvlText w:val=""/>
      <w:lvlJc w:val="left"/>
      <w:pPr>
        <w:tabs>
          <w:tab w:val="num" w:pos="360"/>
        </w:tabs>
      </w:pPr>
    </w:lvl>
    <w:lvl w:ilvl="4" w:tplc="6A14FDCA">
      <w:numFmt w:val="none"/>
      <w:lvlText w:val=""/>
      <w:lvlJc w:val="left"/>
      <w:pPr>
        <w:tabs>
          <w:tab w:val="num" w:pos="360"/>
        </w:tabs>
      </w:pPr>
    </w:lvl>
    <w:lvl w:ilvl="5" w:tplc="B61025C4">
      <w:numFmt w:val="none"/>
      <w:lvlText w:val=""/>
      <w:lvlJc w:val="left"/>
      <w:pPr>
        <w:tabs>
          <w:tab w:val="num" w:pos="360"/>
        </w:tabs>
      </w:pPr>
    </w:lvl>
    <w:lvl w:ilvl="6" w:tplc="3D6E01FE">
      <w:numFmt w:val="none"/>
      <w:lvlText w:val=""/>
      <w:lvlJc w:val="left"/>
      <w:pPr>
        <w:tabs>
          <w:tab w:val="num" w:pos="360"/>
        </w:tabs>
      </w:pPr>
    </w:lvl>
    <w:lvl w:ilvl="7" w:tplc="B5B8C880">
      <w:numFmt w:val="none"/>
      <w:lvlText w:val=""/>
      <w:lvlJc w:val="left"/>
      <w:pPr>
        <w:tabs>
          <w:tab w:val="num" w:pos="360"/>
        </w:tabs>
      </w:pPr>
    </w:lvl>
    <w:lvl w:ilvl="8" w:tplc="7B586B2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5053D12"/>
    <w:multiLevelType w:val="hybridMultilevel"/>
    <w:tmpl w:val="7074770A"/>
    <w:lvl w:ilvl="0" w:tplc="0BFAE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662F7B"/>
    <w:multiLevelType w:val="hybridMultilevel"/>
    <w:tmpl w:val="A746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B24E9"/>
    <w:multiLevelType w:val="hybridMultilevel"/>
    <w:tmpl w:val="649C3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9A767E"/>
    <w:multiLevelType w:val="hybridMultilevel"/>
    <w:tmpl w:val="F50A0A48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9ED3C8A"/>
    <w:multiLevelType w:val="hybridMultilevel"/>
    <w:tmpl w:val="FBC2D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F1161E"/>
    <w:multiLevelType w:val="hybridMultilevel"/>
    <w:tmpl w:val="D9FAF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2B022DF3"/>
    <w:multiLevelType w:val="hybridMultilevel"/>
    <w:tmpl w:val="DE4E1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116FD3"/>
    <w:multiLevelType w:val="hybridMultilevel"/>
    <w:tmpl w:val="2306F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6307C0"/>
    <w:multiLevelType w:val="hybridMultilevel"/>
    <w:tmpl w:val="0D6C2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9E60BB"/>
    <w:multiLevelType w:val="hybridMultilevel"/>
    <w:tmpl w:val="D93AF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CC96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C05958"/>
    <w:multiLevelType w:val="hybridMultilevel"/>
    <w:tmpl w:val="93628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913094"/>
    <w:multiLevelType w:val="hybridMultilevel"/>
    <w:tmpl w:val="DEB8FC66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1462CE"/>
    <w:multiLevelType w:val="hybridMultilevel"/>
    <w:tmpl w:val="A7B8A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4353F4"/>
    <w:multiLevelType w:val="hybridMultilevel"/>
    <w:tmpl w:val="16200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2B3BF4"/>
    <w:multiLevelType w:val="hybridMultilevel"/>
    <w:tmpl w:val="B210BCBA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144B9E"/>
    <w:multiLevelType w:val="hybridMultilevel"/>
    <w:tmpl w:val="1F16E582"/>
    <w:lvl w:ilvl="0" w:tplc="4006AB1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B02E3"/>
    <w:multiLevelType w:val="hybridMultilevel"/>
    <w:tmpl w:val="F3C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8D4C25"/>
    <w:multiLevelType w:val="hybridMultilevel"/>
    <w:tmpl w:val="CA128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F82919"/>
    <w:multiLevelType w:val="hybridMultilevel"/>
    <w:tmpl w:val="B994D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2235F6"/>
    <w:multiLevelType w:val="hybridMultilevel"/>
    <w:tmpl w:val="CA76A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086824"/>
    <w:multiLevelType w:val="hybridMultilevel"/>
    <w:tmpl w:val="1E04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4B2583"/>
    <w:multiLevelType w:val="hybridMultilevel"/>
    <w:tmpl w:val="5C6644CC"/>
    <w:lvl w:ilvl="0" w:tplc="2F4A9E8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335467"/>
    <w:multiLevelType w:val="hybridMultilevel"/>
    <w:tmpl w:val="6FB60768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1F921B4"/>
    <w:multiLevelType w:val="hybridMultilevel"/>
    <w:tmpl w:val="BCEC5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463C"/>
    <w:multiLevelType w:val="hybridMultilevel"/>
    <w:tmpl w:val="51082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5F3C8B"/>
    <w:multiLevelType w:val="hybridMultilevel"/>
    <w:tmpl w:val="FD369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005808"/>
    <w:multiLevelType w:val="hybridMultilevel"/>
    <w:tmpl w:val="FB441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3D7B8B"/>
    <w:multiLevelType w:val="hybridMultilevel"/>
    <w:tmpl w:val="3C4E0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32"/>
  </w:num>
  <w:num w:numId="5">
    <w:abstractNumId w:val="23"/>
  </w:num>
  <w:num w:numId="6">
    <w:abstractNumId w:val="14"/>
  </w:num>
  <w:num w:numId="7">
    <w:abstractNumId w:val="28"/>
  </w:num>
  <w:num w:numId="8">
    <w:abstractNumId w:val="30"/>
  </w:num>
  <w:num w:numId="9">
    <w:abstractNumId w:val="6"/>
  </w:num>
  <w:num w:numId="10">
    <w:abstractNumId w:val="2"/>
  </w:num>
  <w:num w:numId="11">
    <w:abstractNumId w:val="31"/>
  </w:num>
  <w:num w:numId="12">
    <w:abstractNumId w:val="1"/>
  </w:num>
  <w:num w:numId="13">
    <w:abstractNumId w:val="12"/>
  </w:num>
  <w:num w:numId="14">
    <w:abstractNumId w:val="27"/>
  </w:num>
  <w:num w:numId="15">
    <w:abstractNumId w:val="22"/>
  </w:num>
  <w:num w:numId="16">
    <w:abstractNumId w:val="20"/>
  </w:num>
  <w:num w:numId="17">
    <w:abstractNumId w:val="39"/>
  </w:num>
  <w:num w:numId="18">
    <w:abstractNumId w:val="41"/>
  </w:num>
  <w:num w:numId="19">
    <w:abstractNumId w:val="19"/>
  </w:num>
  <w:num w:numId="20">
    <w:abstractNumId w:val="37"/>
  </w:num>
  <w:num w:numId="21">
    <w:abstractNumId w:val="24"/>
  </w:num>
  <w:num w:numId="22">
    <w:abstractNumId w:val="35"/>
  </w:num>
  <w:num w:numId="23">
    <w:abstractNumId w:val="21"/>
  </w:num>
  <w:num w:numId="24">
    <w:abstractNumId w:val="8"/>
  </w:num>
  <w:num w:numId="25">
    <w:abstractNumId w:val="4"/>
  </w:num>
  <w:num w:numId="26">
    <w:abstractNumId w:val="17"/>
  </w:num>
  <w:num w:numId="27">
    <w:abstractNumId w:val="33"/>
  </w:num>
  <w:num w:numId="28">
    <w:abstractNumId w:val="40"/>
  </w:num>
  <w:num w:numId="29">
    <w:abstractNumId w:val="16"/>
  </w:num>
  <w:num w:numId="30">
    <w:abstractNumId w:val="34"/>
  </w:num>
  <w:num w:numId="31">
    <w:abstractNumId w:val="11"/>
  </w:num>
  <w:num w:numId="32">
    <w:abstractNumId w:val="36"/>
  </w:num>
  <w:num w:numId="33">
    <w:abstractNumId w:val="9"/>
  </w:num>
  <w:num w:numId="34">
    <w:abstractNumId w:val="25"/>
  </w:num>
  <w:num w:numId="35">
    <w:abstractNumId w:val="13"/>
  </w:num>
  <w:num w:numId="36">
    <w:abstractNumId w:val="10"/>
  </w:num>
  <w:num w:numId="37">
    <w:abstractNumId w:val="29"/>
  </w:num>
  <w:num w:numId="38">
    <w:abstractNumId w:val="0"/>
  </w:num>
  <w:num w:numId="39">
    <w:abstractNumId w:val="18"/>
  </w:num>
  <w:num w:numId="40">
    <w:abstractNumId w:val="38"/>
  </w:num>
  <w:num w:numId="41">
    <w:abstractNumId w:val="26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2C2"/>
    <w:rsid w:val="00022E44"/>
    <w:rsid w:val="00044A56"/>
    <w:rsid w:val="0004680C"/>
    <w:rsid w:val="000510DA"/>
    <w:rsid w:val="00071BD8"/>
    <w:rsid w:val="000850FD"/>
    <w:rsid w:val="000E11EB"/>
    <w:rsid w:val="000E7F10"/>
    <w:rsid w:val="000F4967"/>
    <w:rsid w:val="000F692A"/>
    <w:rsid w:val="001020AB"/>
    <w:rsid w:val="00114531"/>
    <w:rsid w:val="00114E10"/>
    <w:rsid w:val="001722C2"/>
    <w:rsid w:val="0019376E"/>
    <w:rsid w:val="00195E25"/>
    <w:rsid w:val="001A0DEF"/>
    <w:rsid w:val="001A16EB"/>
    <w:rsid w:val="001A7901"/>
    <w:rsid w:val="001C4779"/>
    <w:rsid w:val="001D0C4B"/>
    <w:rsid w:val="001D2623"/>
    <w:rsid w:val="00212C52"/>
    <w:rsid w:val="00214FFB"/>
    <w:rsid w:val="00233226"/>
    <w:rsid w:val="00245906"/>
    <w:rsid w:val="00252B3A"/>
    <w:rsid w:val="002A22CC"/>
    <w:rsid w:val="002B3FB7"/>
    <w:rsid w:val="00303DF8"/>
    <w:rsid w:val="003101BD"/>
    <w:rsid w:val="003313B8"/>
    <w:rsid w:val="0034272C"/>
    <w:rsid w:val="00362782"/>
    <w:rsid w:val="00362F37"/>
    <w:rsid w:val="003A262E"/>
    <w:rsid w:val="003C3941"/>
    <w:rsid w:val="003E12D5"/>
    <w:rsid w:val="003E2B7B"/>
    <w:rsid w:val="003E330C"/>
    <w:rsid w:val="003F261A"/>
    <w:rsid w:val="00430060"/>
    <w:rsid w:val="0043442B"/>
    <w:rsid w:val="00465027"/>
    <w:rsid w:val="004B3677"/>
    <w:rsid w:val="004B4561"/>
    <w:rsid w:val="004D6156"/>
    <w:rsid w:val="00503C87"/>
    <w:rsid w:val="00506484"/>
    <w:rsid w:val="00540597"/>
    <w:rsid w:val="00543EB2"/>
    <w:rsid w:val="0055276F"/>
    <w:rsid w:val="005559E3"/>
    <w:rsid w:val="00560F13"/>
    <w:rsid w:val="0057591F"/>
    <w:rsid w:val="00576F65"/>
    <w:rsid w:val="005779CC"/>
    <w:rsid w:val="005D417F"/>
    <w:rsid w:val="005D602C"/>
    <w:rsid w:val="005F5922"/>
    <w:rsid w:val="00605EA4"/>
    <w:rsid w:val="00633E40"/>
    <w:rsid w:val="0064039B"/>
    <w:rsid w:val="00641A96"/>
    <w:rsid w:val="00675880"/>
    <w:rsid w:val="00680C5C"/>
    <w:rsid w:val="0068307A"/>
    <w:rsid w:val="006900D9"/>
    <w:rsid w:val="006C4F31"/>
    <w:rsid w:val="006C6F6D"/>
    <w:rsid w:val="006E4808"/>
    <w:rsid w:val="00705EB2"/>
    <w:rsid w:val="00714CCC"/>
    <w:rsid w:val="0071528F"/>
    <w:rsid w:val="00725557"/>
    <w:rsid w:val="0073739A"/>
    <w:rsid w:val="0074263C"/>
    <w:rsid w:val="007633AF"/>
    <w:rsid w:val="00784699"/>
    <w:rsid w:val="00790E0D"/>
    <w:rsid w:val="00797D7A"/>
    <w:rsid w:val="007C1E3E"/>
    <w:rsid w:val="007E5B91"/>
    <w:rsid w:val="007F4CAC"/>
    <w:rsid w:val="007F7196"/>
    <w:rsid w:val="00861225"/>
    <w:rsid w:val="00875182"/>
    <w:rsid w:val="00883E69"/>
    <w:rsid w:val="00890503"/>
    <w:rsid w:val="00892CE1"/>
    <w:rsid w:val="008A14A2"/>
    <w:rsid w:val="008B19D3"/>
    <w:rsid w:val="008F7FBE"/>
    <w:rsid w:val="0091225A"/>
    <w:rsid w:val="009136C9"/>
    <w:rsid w:val="00915D09"/>
    <w:rsid w:val="00920088"/>
    <w:rsid w:val="00920F26"/>
    <w:rsid w:val="00936EEC"/>
    <w:rsid w:val="009557D4"/>
    <w:rsid w:val="00963C10"/>
    <w:rsid w:val="009754A9"/>
    <w:rsid w:val="00977466"/>
    <w:rsid w:val="0097780B"/>
    <w:rsid w:val="00982C87"/>
    <w:rsid w:val="00984E44"/>
    <w:rsid w:val="0099784A"/>
    <w:rsid w:val="009A0F39"/>
    <w:rsid w:val="009E1F66"/>
    <w:rsid w:val="009E28EC"/>
    <w:rsid w:val="00A0518A"/>
    <w:rsid w:val="00A05FFB"/>
    <w:rsid w:val="00A17474"/>
    <w:rsid w:val="00A4251E"/>
    <w:rsid w:val="00A95D1F"/>
    <w:rsid w:val="00AC4224"/>
    <w:rsid w:val="00AE2B2E"/>
    <w:rsid w:val="00B062B6"/>
    <w:rsid w:val="00B14A49"/>
    <w:rsid w:val="00B21514"/>
    <w:rsid w:val="00B419B6"/>
    <w:rsid w:val="00B506C7"/>
    <w:rsid w:val="00B60E38"/>
    <w:rsid w:val="00B772A0"/>
    <w:rsid w:val="00B83480"/>
    <w:rsid w:val="00B91E0F"/>
    <w:rsid w:val="00BC0A4C"/>
    <w:rsid w:val="00BD2360"/>
    <w:rsid w:val="00BD61F7"/>
    <w:rsid w:val="00BE5964"/>
    <w:rsid w:val="00BE72F5"/>
    <w:rsid w:val="00C14F1C"/>
    <w:rsid w:val="00C201AB"/>
    <w:rsid w:val="00C26073"/>
    <w:rsid w:val="00C714FC"/>
    <w:rsid w:val="00C84845"/>
    <w:rsid w:val="00C97B3A"/>
    <w:rsid w:val="00CB6E41"/>
    <w:rsid w:val="00CD3465"/>
    <w:rsid w:val="00CE1AA9"/>
    <w:rsid w:val="00CF08D4"/>
    <w:rsid w:val="00D04DA8"/>
    <w:rsid w:val="00D20D11"/>
    <w:rsid w:val="00D2786B"/>
    <w:rsid w:val="00D431A8"/>
    <w:rsid w:val="00D435F3"/>
    <w:rsid w:val="00D43C0A"/>
    <w:rsid w:val="00D50A4C"/>
    <w:rsid w:val="00D5709A"/>
    <w:rsid w:val="00D75DA6"/>
    <w:rsid w:val="00D97605"/>
    <w:rsid w:val="00DA20C4"/>
    <w:rsid w:val="00DB7123"/>
    <w:rsid w:val="00DC7E25"/>
    <w:rsid w:val="00E03884"/>
    <w:rsid w:val="00E155FF"/>
    <w:rsid w:val="00E231BB"/>
    <w:rsid w:val="00E23F17"/>
    <w:rsid w:val="00E401DD"/>
    <w:rsid w:val="00E46809"/>
    <w:rsid w:val="00E745FD"/>
    <w:rsid w:val="00E7564B"/>
    <w:rsid w:val="00EB2C14"/>
    <w:rsid w:val="00EB7999"/>
    <w:rsid w:val="00ED28B9"/>
    <w:rsid w:val="00EE14B6"/>
    <w:rsid w:val="00EE1E26"/>
    <w:rsid w:val="00EE7D34"/>
    <w:rsid w:val="00EF0310"/>
    <w:rsid w:val="00EF3BA6"/>
    <w:rsid w:val="00F36AE9"/>
    <w:rsid w:val="00F41A0B"/>
    <w:rsid w:val="00F62D25"/>
    <w:rsid w:val="00F82CBA"/>
    <w:rsid w:val="00F906B7"/>
    <w:rsid w:val="00FB3385"/>
    <w:rsid w:val="00FC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EA4"/>
    <w:rPr>
      <w:sz w:val="24"/>
      <w:szCs w:val="24"/>
    </w:rPr>
  </w:style>
  <w:style w:type="paragraph" w:styleId="1">
    <w:name w:val="heading 1"/>
    <w:basedOn w:val="a"/>
    <w:next w:val="a"/>
    <w:qFormat/>
    <w:rsid w:val="00605EA4"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605EA4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5EA4"/>
    <w:pPr>
      <w:keepNext/>
      <w:ind w:left="708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5EA4"/>
    <w:pPr>
      <w:keepNext/>
      <w:ind w:left="1069"/>
      <w:jc w:val="both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605EA4"/>
    <w:pPr>
      <w:keepNext/>
      <w:ind w:left="1069"/>
      <w:jc w:val="both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915D0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5EA4"/>
    <w:pPr>
      <w:ind w:left="709" w:firstLine="709"/>
      <w:jc w:val="both"/>
    </w:pPr>
  </w:style>
  <w:style w:type="paragraph" w:styleId="20">
    <w:name w:val="Body Text Indent 2"/>
    <w:basedOn w:val="a"/>
    <w:rsid w:val="00605EA4"/>
    <w:pPr>
      <w:ind w:firstLine="709"/>
      <w:jc w:val="both"/>
    </w:pPr>
  </w:style>
  <w:style w:type="paragraph" w:styleId="a4">
    <w:name w:val="Body Text"/>
    <w:basedOn w:val="a"/>
    <w:rsid w:val="00605EA4"/>
    <w:rPr>
      <w:sz w:val="20"/>
    </w:rPr>
  </w:style>
  <w:style w:type="paragraph" w:styleId="21">
    <w:name w:val="Body Text 2"/>
    <w:basedOn w:val="a"/>
    <w:rsid w:val="00605EA4"/>
    <w:pPr>
      <w:jc w:val="both"/>
    </w:pPr>
    <w:rPr>
      <w:sz w:val="20"/>
    </w:rPr>
  </w:style>
  <w:style w:type="paragraph" w:styleId="a5">
    <w:name w:val="header"/>
    <w:basedOn w:val="a"/>
    <w:rsid w:val="00605EA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05EA4"/>
    <w:pPr>
      <w:tabs>
        <w:tab w:val="center" w:pos="4677"/>
        <w:tab w:val="right" w:pos="9355"/>
      </w:tabs>
    </w:pPr>
  </w:style>
  <w:style w:type="paragraph" w:customStyle="1" w:styleId="Style9">
    <w:name w:val="Style9"/>
    <w:basedOn w:val="a"/>
    <w:rsid w:val="0089050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890503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780B"/>
    <w:pPr>
      <w:ind w:left="720"/>
      <w:contextualSpacing/>
    </w:pPr>
  </w:style>
  <w:style w:type="table" w:styleId="a8">
    <w:name w:val="Table Grid"/>
    <w:basedOn w:val="a1"/>
    <w:rsid w:val="00506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дподпункт"/>
    <w:basedOn w:val="a"/>
    <w:rsid w:val="00EB2C14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styleId="aa">
    <w:name w:val="Hyperlink"/>
    <w:rsid w:val="00EB2C14"/>
    <w:rPr>
      <w:color w:val="0000FF"/>
      <w:u w:val="single"/>
    </w:rPr>
  </w:style>
  <w:style w:type="paragraph" w:customStyle="1" w:styleId="ab">
    <w:name w:val="Подпункт"/>
    <w:basedOn w:val="a"/>
    <w:rsid w:val="00CE1AA9"/>
    <w:pPr>
      <w:tabs>
        <w:tab w:val="left" w:pos="1134"/>
      </w:tabs>
      <w:suppressAutoHyphens/>
      <w:spacing w:line="360" w:lineRule="auto"/>
      <w:ind w:left="1134" w:hanging="1134"/>
      <w:jc w:val="both"/>
    </w:pPr>
    <w:rPr>
      <w:sz w:val="28"/>
      <w:szCs w:val="20"/>
      <w:lang w:eastAsia="ar-SA"/>
    </w:rPr>
  </w:style>
  <w:style w:type="paragraph" w:customStyle="1" w:styleId="22">
    <w:name w:val="Пункт2"/>
    <w:basedOn w:val="a"/>
    <w:rsid w:val="00CE1AA9"/>
    <w:pPr>
      <w:keepNext/>
      <w:tabs>
        <w:tab w:val="left" w:pos="1134"/>
      </w:tabs>
      <w:suppressAutoHyphens/>
      <w:spacing w:before="240" w:after="120"/>
      <w:ind w:left="1134" w:hanging="1134"/>
    </w:pPr>
    <w:rPr>
      <w:b/>
      <w:sz w:val="28"/>
      <w:szCs w:val="20"/>
      <w:lang w:eastAsia="ar-SA"/>
    </w:rPr>
  </w:style>
  <w:style w:type="paragraph" w:customStyle="1" w:styleId="220">
    <w:name w:val="Заголовок 2.Заголовок 2 Знак"/>
    <w:basedOn w:val="a"/>
    <w:next w:val="a"/>
    <w:rsid w:val="00CE1AA9"/>
    <w:pPr>
      <w:keepNext/>
      <w:suppressAutoHyphens/>
      <w:spacing w:before="240" w:after="60"/>
    </w:pPr>
    <w:rPr>
      <w:rFonts w:ascii="Arial" w:hAnsi="Arial"/>
      <w:b/>
      <w:i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EA4"/>
    <w:rPr>
      <w:sz w:val="24"/>
      <w:szCs w:val="24"/>
    </w:rPr>
  </w:style>
  <w:style w:type="paragraph" w:styleId="1">
    <w:name w:val="heading 1"/>
    <w:basedOn w:val="a"/>
    <w:next w:val="a"/>
    <w:qFormat/>
    <w:rsid w:val="00605EA4"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605EA4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5EA4"/>
    <w:pPr>
      <w:keepNext/>
      <w:ind w:left="708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5EA4"/>
    <w:pPr>
      <w:keepNext/>
      <w:ind w:left="1069"/>
      <w:jc w:val="both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605EA4"/>
    <w:pPr>
      <w:keepNext/>
      <w:ind w:left="1069"/>
      <w:jc w:val="both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915D0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5EA4"/>
    <w:pPr>
      <w:ind w:left="709" w:firstLine="709"/>
      <w:jc w:val="both"/>
    </w:pPr>
  </w:style>
  <w:style w:type="paragraph" w:styleId="20">
    <w:name w:val="Body Text Indent 2"/>
    <w:basedOn w:val="a"/>
    <w:rsid w:val="00605EA4"/>
    <w:pPr>
      <w:ind w:firstLine="709"/>
      <w:jc w:val="both"/>
    </w:pPr>
  </w:style>
  <w:style w:type="paragraph" w:styleId="a4">
    <w:name w:val="Body Text"/>
    <w:basedOn w:val="a"/>
    <w:rsid w:val="00605EA4"/>
    <w:rPr>
      <w:sz w:val="20"/>
    </w:rPr>
  </w:style>
  <w:style w:type="paragraph" w:styleId="21">
    <w:name w:val="Body Text 2"/>
    <w:basedOn w:val="a"/>
    <w:rsid w:val="00605EA4"/>
    <w:pPr>
      <w:jc w:val="both"/>
    </w:pPr>
    <w:rPr>
      <w:sz w:val="20"/>
    </w:rPr>
  </w:style>
  <w:style w:type="paragraph" w:styleId="a5">
    <w:name w:val="header"/>
    <w:basedOn w:val="a"/>
    <w:rsid w:val="00605EA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05EA4"/>
    <w:pPr>
      <w:tabs>
        <w:tab w:val="center" w:pos="4677"/>
        <w:tab w:val="right" w:pos="9355"/>
      </w:tabs>
    </w:pPr>
  </w:style>
  <w:style w:type="paragraph" w:customStyle="1" w:styleId="Style9">
    <w:name w:val="Style9"/>
    <w:basedOn w:val="a"/>
    <w:rsid w:val="0089050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890503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780B"/>
    <w:pPr>
      <w:ind w:left="720"/>
      <w:contextualSpacing/>
    </w:pPr>
  </w:style>
  <w:style w:type="table" w:styleId="a8">
    <w:name w:val="Table Grid"/>
    <w:basedOn w:val="a1"/>
    <w:rsid w:val="00506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дподпункт"/>
    <w:basedOn w:val="a"/>
    <w:rsid w:val="00EB2C14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styleId="aa">
    <w:name w:val="Hyperlink"/>
    <w:rsid w:val="00EB2C14"/>
    <w:rPr>
      <w:color w:val="0000FF"/>
      <w:u w:val="single"/>
    </w:rPr>
  </w:style>
  <w:style w:type="paragraph" w:customStyle="1" w:styleId="ab">
    <w:name w:val="Подпункт"/>
    <w:basedOn w:val="a"/>
    <w:rsid w:val="00CE1AA9"/>
    <w:pPr>
      <w:tabs>
        <w:tab w:val="left" w:pos="1134"/>
      </w:tabs>
      <w:suppressAutoHyphens/>
      <w:spacing w:line="360" w:lineRule="auto"/>
      <w:ind w:left="1134" w:hanging="1134"/>
      <w:jc w:val="both"/>
    </w:pPr>
    <w:rPr>
      <w:sz w:val="28"/>
      <w:szCs w:val="20"/>
      <w:lang w:eastAsia="ar-SA"/>
    </w:rPr>
  </w:style>
  <w:style w:type="paragraph" w:customStyle="1" w:styleId="22">
    <w:name w:val="Пункт2"/>
    <w:basedOn w:val="a"/>
    <w:rsid w:val="00CE1AA9"/>
    <w:pPr>
      <w:keepNext/>
      <w:tabs>
        <w:tab w:val="left" w:pos="1134"/>
      </w:tabs>
      <w:suppressAutoHyphens/>
      <w:spacing w:before="240" w:after="120"/>
      <w:ind w:left="1134" w:hanging="1134"/>
    </w:pPr>
    <w:rPr>
      <w:b/>
      <w:sz w:val="28"/>
      <w:szCs w:val="20"/>
      <w:lang w:eastAsia="ar-SA"/>
    </w:rPr>
  </w:style>
  <w:style w:type="paragraph" w:customStyle="1" w:styleId="220">
    <w:name w:val="Заголовок 2.Заголовок 2 Знак"/>
    <w:basedOn w:val="a"/>
    <w:next w:val="a"/>
    <w:rsid w:val="00CE1AA9"/>
    <w:pPr>
      <w:keepNext/>
      <w:suppressAutoHyphens/>
      <w:spacing w:before="240" w:after="60"/>
    </w:pPr>
    <w:rPr>
      <w:rFonts w:ascii="Arial" w:hAnsi="Arial"/>
      <w:b/>
      <w:i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21414-0DBE-4D54-BB04-3C05E43B5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1580</Words>
  <Characters>12268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User264</dc:creator>
  <cp:lastModifiedBy>Мусатова Светлана Николаевна</cp:lastModifiedBy>
  <cp:revision>12</cp:revision>
  <cp:lastPrinted>2012-10-29T06:40:00Z</cp:lastPrinted>
  <dcterms:created xsi:type="dcterms:W3CDTF">2012-10-28T07:11:00Z</dcterms:created>
  <dcterms:modified xsi:type="dcterms:W3CDTF">2012-10-31T09:53:00Z</dcterms:modified>
</cp:coreProperties>
</file>